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29699782"/>
    <w:p w14:paraId="654BCA85" w14:textId="64E26A0B" w:rsidR="003B751D" w:rsidRDefault="00D4253E" w:rsidP="00D4253E">
      <w:pPr>
        <w:rPr>
          <w:rFonts w:ascii="Comic Sans MS" w:hAnsi="Comic Sans MS"/>
          <w:b/>
          <w:sz w:val="22"/>
          <w:szCs w:val="22"/>
        </w:rPr>
      </w:pPr>
      <w:r w:rsidRPr="00D4253E">
        <w:rPr>
          <w:rFonts w:ascii="Comic Sans MS" w:hAnsi="Comic Sans MS"/>
          <w:b/>
          <w:noProof/>
          <w:sz w:val="22"/>
          <w:szCs w:val="22"/>
        </w:rPr>
        <mc:AlternateContent>
          <mc:Choice Requires="wps">
            <w:drawing>
              <wp:anchor distT="45720" distB="45720" distL="114300" distR="114300" simplePos="0" relativeHeight="251660288" behindDoc="0" locked="0" layoutInCell="1" allowOverlap="1" wp14:anchorId="51D348AF" wp14:editId="7A1C94F2">
                <wp:simplePos x="0" y="0"/>
                <wp:positionH relativeFrom="margin">
                  <wp:align>left</wp:align>
                </wp:positionH>
                <wp:positionV relativeFrom="paragraph">
                  <wp:posOffset>482600</wp:posOffset>
                </wp:positionV>
                <wp:extent cx="6045200" cy="27368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2736850"/>
                        </a:xfrm>
                        <a:prstGeom prst="rect">
                          <a:avLst/>
                        </a:prstGeom>
                        <a:solidFill>
                          <a:srgbClr val="FFFFFF"/>
                        </a:solidFill>
                        <a:ln w="9525">
                          <a:solidFill>
                            <a:srgbClr val="000000"/>
                          </a:solidFill>
                          <a:miter lim="800000"/>
                          <a:headEnd/>
                          <a:tailEnd/>
                        </a:ln>
                      </wps:spPr>
                      <wps:txbx>
                        <w:txbxContent>
                          <w:p w14:paraId="7B72FCC5" w14:textId="1D1096F0" w:rsidR="00D4253E" w:rsidRDefault="00D4253E" w:rsidP="00D4253E">
                            <w:pPr>
                              <w:rPr>
                                <w:rFonts w:ascii="Arial" w:hAnsi="Arial" w:cs="Arial"/>
                                <w:b/>
                                <w:color w:val="0070C0"/>
                                <w:sz w:val="22"/>
                                <w:szCs w:val="22"/>
                              </w:rPr>
                            </w:pPr>
                            <w:r w:rsidRPr="00704EF7">
                              <w:rPr>
                                <w:rFonts w:ascii="Arial" w:hAnsi="Arial" w:cs="Arial"/>
                                <w:b/>
                                <w:color w:val="0070C0"/>
                                <w:sz w:val="22"/>
                                <w:szCs w:val="22"/>
                              </w:rPr>
                              <w:t xml:space="preserve">Safeguarding and Welfare Requirements </w:t>
                            </w:r>
                            <w:r>
                              <w:rPr>
                                <w:rFonts w:ascii="Arial" w:hAnsi="Arial" w:cs="Arial"/>
                                <w:b/>
                                <w:color w:val="0070C0"/>
                                <w:sz w:val="22"/>
                                <w:szCs w:val="22"/>
                              </w:rPr>
                              <w:t>–</w:t>
                            </w:r>
                            <w:r w:rsidRPr="00704EF7">
                              <w:rPr>
                                <w:rFonts w:ascii="Arial" w:hAnsi="Arial" w:cs="Arial"/>
                                <w:b/>
                                <w:color w:val="0070C0"/>
                                <w:sz w:val="22"/>
                                <w:szCs w:val="22"/>
                              </w:rPr>
                              <w:t xml:space="preserve"> </w:t>
                            </w:r>
                          </w:p>
                          <w:p w14:paraId="337FC924" w14:textId="38B7935B" w:rsidR="00D4253E" w:rsidRDefault="00D4253E" w:rsidP="00D4253E">
                            <w:pPr>
                              <w:rPr>
                                <w:rFonts w:ascii="Arial" w:hAnsi="Arial" w:cs="Arial"/>
                                <w:b/>
                                <w:color w:val="0070C0"/>
                                <w:sz w:val="22"/>
                                <w:szCs w:val="22"/>
                              </w:rPr>
                            </w:pPr>
                          </w:p>
                          <w:p w14:paraId="759CDB34" w14:textId="1D924F3B" w:rsidR="00D4253E" w:rsidRDefault="00D4253E" w:rsidP="00D4253E">
                            <w:pPr>
                              <w:rPr>
                                <w:rFonts w:ascii="Arial" w:hAnsi="Arial" w:cs="Arial"/>
                                <w:b/>
                                <w:color w:val="0070C0"/>
                                <w:sz w:val="22"/>
                                <w:szCs w:val="22"/>
                              </w:rPr>
                            </w:pPr>
                            <w:r w:rsidRPr="00D50346">
                              <w:rPr>
                                <w:rFonts w:ascii="Comic Sans MS" w:hAnsi="Comic Sans MS"/>
                                <w:color w:val="4F81BD" w:themeColor="accent1"/>
                                <w:sz w:val="22"/>
                                <w:szCs w:val="22"/>
                              </w:rPr>
                              <w:t>3.2. Providers must take all necessary steps to keep children safe and well. The requirements in this section explain what early years providers must do to: safeguard children; ensure the suitability of adults who have contact with children; promote good health; manage behaviour; and maintain records, policies and procedures</w:t>
                            </w:r>
                          </w:p>
                          <w:p w14:paraId="2968E8CC" w14:textId="77777777" w:rsidR="00D4253E" w:rsidRDefault="00D4253E" w:rsidP="00D4253E">
                            <w:pPr>
                              <w:rPr>
                                <w:rFonts w:ascii="Arial" w:hAnsi="Arial" w:cs="Arial"/>
                                <w:b/>
                                <w:color w:val="0070C0"/>
                                <w:sz w:val="22"/>
                                <w:szCs w:val="22"/>
                              </w:rPr>
                            </w:pPr>
                          </w:p>
                          <w:p w14:paraId="7144BACD" w14:textId="03F00127" w:rsidR="00D4253E" w:rsidRPr="00704EF7" w:rsidRDefault="00D4253E" w:rsidP="00D4253E">
                            <w:pPr>
                              <w:rPr>
                                <w:rFonts w:ascii="Arial" w:hAnsi="Arial" w:cs="Arial"/>
                                <w:b/>
                                <w:color w:val="0070C0"/>
                                <w:sz w:val="22"/>
                                <w:szCs w:val="22"/>
                              </w:rPr>
                            </w:pPr>
                            <w:r w:rsidRPr="00704EF7">
                              <w:rPr>
                                <w:rFonts w:ascii="Arial" w:hAnsi="Arial" w:cs="Arial"/>
                                <w:b/>
                                <w:color w:val="0070C0"/>
                                <w:sz w:val="22"/>
                                <w:szCs w:val="22"/>
                              </w:rPr>
                              <w:t>Safety and suitability of premises, environment and equipment</w:t>
                            </w:r>
                          </w:p>
                          <w:p w14:paraId="4FA648CC" w14:textId="77777777" w:rsidR="00D4253E" w:rsidRDefault="00D4253E" w:rsidP="00D4253E">
                            <w:pPr>
                              <w:rPr>
                                <w:rFonts w:ascii="Comic Sans MS" w:hAnsi="Comic Sans MS" w:cs="Arial"/>
                                <w:color w:val="4F81BD" w:themeColor="accent1"/>
                                <w:sz w:val="22"/>
                                <w:szCs w:val="22"/>
                              </w:rPr>
                            </w:pPr>
                          </w:p>
                          <w:p w14:paraId="7A8ACEE5" w14:textId="727BDD67" w:rsidR="00D4253E" w:rsidRDefault="00D4253E" w:rsidP="00D4253E">
                            <w:pPr>
                              <w:rPr>
                                <w:rFonts w:ascii="Comic Sans MS" w:hAnsi="Comic Sans MS" w:cs="Arial"/>
                                <w:color w:val="4F81BD" w:themeColor="accent1"/>
                                <w:sz w:val="22"/>
                                <w:szCs w:val="22"/>
                              </w:rPr>
                            </w:pPr>
                            <w:r w:rsidRPr="00D50346">
                              <w:rPr>
                                <w:rFonts w:ascii="Comic Sans MS" w:hAnsi="Comic Sans MS" w:cs="Arial"/>
                                <w:color w:val="4F81BD" w:themeColor="accent1"/>
                                <w:sz w:val="22"/>
                                <w:szCs w:val="22"/>
                              </w:rPr>
                              <w:t>3.55.</w:t>
                            </w:r>
                            <w:r>
                              <w:rPr>
                                <w:rFonts w:ascii="Comic Sans MS" w:hAnsi="Comic Sans MS" w:cs="Arial"/>
                                <w:color w:val="4F81BD" w:themeColor="accent1"/>
                                <w:sz w:val="22"/>
                                <w:szCs w:val="22"/>
                              </w:rPr>
                              <w:t xml:space="preserve"> </w:t>
                            </w:r>
                            <w:r w:rsidRPr="00D50346">
                              <w:rPr>
                                <w:rFonts w:ascii="Comic Sans MS" w:hAnsi="Comic Sans MS" w:cs="Arial"/>
                                <w:color w:val="4F81BD" w:themeColor="accent1"/>
                                <w:sz w:val="22"/>
                                <w:szCs w:val="22"/>
                              </w:rPr>
                              <w:t xml:space="preserve">Providers must ensure that their premises, including overall floor space and outdoor spaces, are fit for purpose and suitable for the age of children cared for and the activities provided on the premises. Providers must comply with requirements of health and safety legislation (including fire safety and hygiene requirements). </w:t>
                            </w:r>
                          </w:p>
                          <w:p w14:paraId="14E9B7F3" w14:textId="65429EBF" w:rsidR="00D4253E" w:rsidRDefault="00D4253E" w:rsidP="00D4253E">
                            <w:pPr>
                              <w:rPr>
                                <w:rFonts w:ascii="Comic Sans MS" w:hAnsi="Comic Sans MS" w:cs="Arial"/>
                                <w:color w:val="4F81BD" w:themeColor="accent1"/>
                                <w:sz w:val="22"/>
                                <w:szCs w:val="22"/>
                              </w:rPr>
                            </w:pPr>
                          </w:p>
                          <w:p w14:paraId="47D0EB70" w14:textId="77777777" w:rsidR="00D4253E" w:rsidRPr="00D50346" w:rsidRDefault="00D4253E" w:rsidP="00D4253E">
                            <w:pPr>
                              <w:rPr>
                                <w:rFonts w:ascii="Comic Sans MS" w:hAnsi="Comic Sans MS" w:cs="Arial"/>
                                <w:color w:val="4F81BD" w:themeColor="accent1"/>
                                <w:sz w:val="22"/>
                                <w:szCs w:val="22"/>
                              </w:rPr>
                            </w:pPr>
                          </w:p>
                          <w:p w14:paraId="0859C9BE" w14:textId="76F75D71" w:rsidR="00D4253E" w:rsidRDefault="00D42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D348AF" id="_x0000_t202" coordsize="21600,21600" o:spt="202" path="m,l,21600r21600,l21600,xe">
                <v:stroke joinstyle="miter"/>
                <v:path gradientshapeok="t" o:connecttype="rect"/>
              </v:shapetype>
              <v:shape id="Text Box 2" o:spid="_x0000_s1026" type="#_x0000_t202" style="position:absolute;margin-left:0;margin-top:38pt;width:476pt;height:215.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iGJQIAAEc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">
                <v:textbox>
                  <w:txbxContent>
                    <w:p w14:paraId="7B72FCC5" w14:textId="1D1096F0" w:rsidR="00D4253E" w:rsidRDefault="00D4253E" w:rsidP="00D4253E">
                      <w:pPr>
                        <w:rPr>
                          <w:rFonts w:ascii="Arial" w:hAnsi="Arial" w:cs="Arial"/>
                          <w:b/>
                          <w:color w:val="0070C0"/>
                          <w:sz w:val="22"/>
                          <w:szCs w:val="22"/>
                        </w:rPr>
                      </w:pPr>
                      <w:r w:rsidRPr="00704EF7">
                        <w:rPr>
                          <w:rFonts w:ascii="Arial" w:hAnsi="Arial" w:cs="Arial"/>
                          <w:b/>
                          <w:color w:val="0070C0"/>
                          <w:sz w:val="22"/>
                          <w:szCs w:val="22"/>
                        </w:rPr>
                        <w:t xml:space="preserve">Safeguarding and Welfare Requirements </w:t>
                      </w:r>
                      <w:r>
                        <w:rPr>
                          <w:rFonts w:ascii="Arial" w:hAnsi="Arial" w:cs="Arial"/>
                          <w:b/>
                          <w:color w:val="0070C0"/>
                          <w:sz w:val="22"/>
                          <w:szCs w:val="22"/>
                        </w:rPr>
                        <w:t>–</w:t>
                      </w:r>
                      <w:r w:rsidRPr="00704EF7">
                        <w:rPr>
                          <w:rFonts w:ascii="Arial" w:hAnsi="Arial" w:cs="Arial"/>
                          <w:b/>
                          <w:color w:val="0070C0"/>
                          <w:sz w:val="22"/>
                          <w:szCs w:val="22"/>
                        </w:rPr>
                        <w:t xml:space="preserve"> </w:t>
                      </w:r>
                    </w:p>
                    <w:p w14:paraId="337FC924" w14:textId="38B7935B" w:rsidR="00D4253E" w:rsidRDefault="00D4253E" w:rsidP="00D4253E">
                      <w:pPr>
                        <w:rPr>
                          <w:rFonts w:ascii="Arial" w:hAnsi="Arial" w:cs="Arial"/>
                          <w:b/>
                          <w:color w:val="0070C0"/>
                          <w:sz w:val="22"/>
                          <w:szCs w:val="22"/>
                        </w:rPr>
                      </w:pPr>
                    </w:p>
                    <w:p w14:paraId="759CDB34" w14:textId="1D924F3B" w:rsidR="00D4253E" w:rsidRDefault="00D4253E" w:rsidP="00D4253E">
                      <w:pPr>
                        <w:rPr>
                          <w:rFonts w:ascii="Arial" w:hAnsi="Arial" w:cs="Arial"/>
                          <w:b/>
                          <w:color w:val="0070C0"/>
                          <w:sz w:val="22"/>
                          <w:szCs w:val="22"/>
                        </w:rPr>
                      </w:pPr>
                      <w:r w:rsidRPr="00D50346">
                        <w:rPr>
                          <w:rFonts w:ascii="Comic Sans MS" w:hAnsi="Comic Sans MS"/>
                          <w:color w:val="4F81BD" w:themeColor="accent1"/>
                          <w:sz w:val="22"/>
                          <w:szCs w:val="22"/>
                        </w:rPr>
                        <w:t>3.2. Providers must take all necessary steps to keep children safe and well. The requirements in this section explain what early years providers must do to: safeguard children; ensure the suitability of adults who have contact with children; promote good health; manage behaviour; and maintain records, policies and procedures</w:t>
                      </w:r>
                    </w:p>
                    <w:p w14:paraId="2968E8CC" w14:textId="77777777" w:rsidR="00D4253E" w:rsidRDefault="00D4253E" w:rsidP="00D4253E">
                      <w:pPr>
                        <w:rPr>
                          <w:rFonts w:ascii="Arial" w:hAnsi="Arial" w:cs="Arial"/>
                          <w:b/>
                          <w:color w:val="0070C0"/>
                          <w:sz w:val="22"/>
                          <w:szCs w:val="22"/>
                        </w:rPr>
                      </w:pPr>
                    </w:p>
                    <w:p w14:paraId="7144BACD" w14:textId="03F00127" w:rsidR="00D4253E" w:rsidRPr="00704EF7" w:rsidRDefault="00D4253E" w:rsidP="00D4253E">
                      <w:pPr>
                        <w:rPr>
                          <w:rFonts w:ascii="Arial" w:hAnsi="Arial" w:cs="Arial"/>
                          <w:b/>
                          <w:color w:val="0070C0"/>
                          <w:sz w:val="22"/>
                          <w:szCs w:val="22"/>
                        </w:rPr>
                      </w:pPr>
                      <w:r w:rsidRPr="00704EF7">
                        <w:rPr>
                          <w:rFonts w:ascii="Arial" w:hAnsi="Arial" w:cs="Arial"/>
                          <w:b/>
                          <w:color w:val="0070C0"/>
                          <w:sz w:val="22"/>
                          <w:szCs w:val="22"/>
                        </w:rPr>
                        <w:t>Safety and suitability of premises, environment and equipment</w:t>
                      </w:r>
                    </w:p>
                    <w:p w14:paraId="4FA648CC" w14:textId="77777777" w:rsidR="00D4253E" w:rsidRDefault="00D4253E" w:rsidP="00D4253E">
                      <w:pPr>
                        <w:rPr>
                          <w:rFonts w:ascii="Comic Sans MS" w:hAnsi="Comic Sans MS" w:cs="Arial"/>
                          <w:color w:val="4F81BD" w:themeColor="accent1"/>
                          <w:sz w:val="22"/>
                          <w:szCs w:val="22"/>
                        </w:rPr>
                      </w:pPr>
                    </w:p>
                    <w:p w14:paraId="7A8ACEE5" w14:textId="727BDD67" w:rsidR="00D4253E" w:rsidRDefault="00D4253E" w:rsidP="00D4253E">
                      <w:pPr>
                        <w:rPr>
                          <w:rFonts w:ascii="Comic Sans MS" w:hAnsi="Comic Sans MS" w:cs="Arial"/>
                          <w:color w:val="4F81BD" w:themeColor="accent1"/>
                          <w:sz w:val="22"/>
                          <w:szCs w:val="22"/>
                        </w:rPr>
                      </w:pPr>
                      <w:r w:rsidRPr="00D50346">
                        <w:rPr>
                          <w:rFonts w:ascii="Comic Sans MS" w:hAnsi="Comic Sans MS" w:cs="Arial"/>
                          <w:color w:val="4F81BD" w:themeColor="accent1"/>
                          <w:sz w:val="22"/>
                          <w:szCs w:val="22"/>
                        </w:rPr>
                        <w:t>3.55.</w:t>
                      </w:r>
                      <w:r>
                        <w:rPr>
                          <w:rFonts w:ascii="Comic Sans MS" w:hAnsi="Comic Sans MS" w:cs="Arial"/>
                          <w:color w:val="4F81BD" w:themeColor="accent1"/>
                          <w:sz w:val="22"/>
                          <w:szCs w:val="22"/>
                        </w:rPr>
                        <w:t xml:space="preserve"> </w:t>
                      </w:r>
                      <w:r w:rsidRPr="00D50346">
                        <w:rPr>
                          <w:rFonts w:ascii="Comic Sans MS" w:hAnsi="Comic Sans MS" w:cs="Arial"/>
                          <w:color w:val="4F81BD" w:themeColor="accent1"/>
                          <w:sz w:val="22"/>
                          <w:szCs w:val="22"/>
                        </w:rPr>
                        <w:t xml:space="preserve">Providers must ensure that their premises, including overall floor space and outdoor spaces, are fit for purpose and suitable for the age of children cared for and the activities provided on the premises. Providers must comply with requirements of health and safety legislation (including fire safety and hygiene requirements). </w:t>
                      </w:r>
                    </w:p>
                    <w:p w14:paraId="14E9B7F3" w14:textId="65429EBF" w:rsidR="00D4253E" w:rsidRDefault="00D4253E" w:rsidP="00D4253E">
                      <w:pPr>
                        <w:rPr>
                          <w:rFonts w:ascii="Comic Sans MS" w:hAnsi="Comic Sans MS" w:cs="Arial"/>
                          <w:color w:val="4F81BD" w:themeColor="accent1"/>
                          <w:sz w:val="22"/>
                          <w:szCs w:val="22"/>
                        </w:rPr>
                      </w:pPr>
                    </w:p>
                    <w:p w14:paraId="47D0EB70" w14:textId="77777777" w:rsidR="00D4253E" w:rsidRPr="00D50346" w:rsidRDefault="00D4253E" w:rsidP="00D4253E">
                      <w:pPr>
                        <w:rPr>
                          <w:rFonts w:ascii="Comic Sans MS" w:hAnsi="Comic Sans MS" w:cs="Arial"/>
                          <w:color w:val="4F81BD" w:themeColor="accent1"/>
                          <w:sz w:val="22"/>
                          <w:szCs w:val="22"/>
                        </w:rPr>
                      </w:pPr>
                    </w:p>
                    <w:p w14:paraId="0859C9BE" w14:textId="76F75D71" w:rsidR="00D4253E" w:rsidRDefault="00D4253E"/>
                  </w:txbxContent>
                </v:textbox>
                <w10:wrap type="square" anchorx="margin"/>
              </v:shape>
            </w:pict>
          </mc:Fallback>
        </mc:AlternateContent>
      </w:r>
      <w:r w:rsidR="0043323F" w:rsidRPr="008362A3">
        <w:rPr>
          <w:rFonts w:ascii="Comic Sans MS" w:hAnsi="Comic Sans MS"/>
          <w:b/>
          <w:noProof/>
          <w:sz w:val="32"/>
          <w:szCs w:val="32"/>
        </w:rPr>
        <w:drawing>
          <wp:anchor distT="57150" distB="57150" distL="57150" distR="57150" simplePos="0" relativeHeight="251658240" behindDoc="0" locked="0" layoutInCell="1" allowOverlap="1" wp14:anchorId="52A47ADC" wp14:editId="2B16E628">
            <wp:simplePos x="0" y="0"/>
            <wp:positionH relativeFrom="page">
              <wp:posOffset>6159500</wp:posOffset>
            </wp:positionH>
            <wp:positionV relativeFrom="page">
              <wp:posOffset>82550</wp:posOffset>
            </wp:positionV>
            <wp:extent cx="1206500" cy="1066800"/>
            <wp:effectExtent l="0" t="0" r="0" b="0"/>
            <wp:wrapThrough wrapText="bothSides">
              <wp:wrapPolygon edited="0">
                <wp:start x="0" y="0"/>
                <wp:lineTo x="0" y="21214"/>
                <wp:lineTo x="21145" y="21214"/>
                <wp:lineTo x="2114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5257" r="899" b="31000"/>
                    <a:stretch>
                      <a:fillRect/>
                    </a:stretch>
                  </pic:blipFill>
                  <pic:spPr bwMode="auto">
                    <a:xfrm>
                      <a:off x="0" y="0"/>
                      <a:ext cx="12065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1095">
        <w:rPr>
          <w:rFonts w:ascii="Comic Sans MS" w:hAnsi="Comic Sans MS"/>
          <w:b/>
          <w:sz w:val="32"/>
          <w:szCs w:val="32"/>
        </w:rPr>
        <w:t>Sustainability</w:t>
      </w:r>
      <w:r w:rsidR="00840E3E" w:rsidRPr="008362A3">
        <w:rPr>
          <w:rFonts w:ascii="Comic Sans MS" w:hAnsi="Comic Sans MS"/>
          <w:b/>
          <w:sz w:val="32"/>
          <w:szCs w:val="32"/>
        </w:rPr>
        <w:t xml:space="preserve"> Policy</w:t>
      </w:r>
    </w:p>
    <w:p w14:paraId="5BDCA8F9" w14:textId="470CC731" w:rsidR="00D4253E" w:rsidRDefault="00D4253E" w:rsidP="00D4253E">
      <w:pPr>
        <w:rPr>
          <w:rFonts w:ascii="Comic Sans MS" w:hAnsi="Comic Sans MS"/>
          <w:b/>
          <w:sz w:val="22"/>
          <w:szCs w:val="22"/>
        </w:rPr>
      </w:pPr>
    </w:p>
    <w:p w14:paraId="37D67A8C" w14:textId="6CB91A1C" w:rsidR="00444A53" w:rsidRDefault="00F04E97">
      <w:pPr>
        <w:rPr>
          <w:rFonts w:ascii="Comic Sans MS" w:hAnsi="Comic Sans MS"/>
          <w:b/>
          <w:sz w:val="28"/>
          <w:szCs w:val="28"/>
        </w:rPr>
      </w:pPr>
      <w:r w:rsidRPr="003B751D">
        <w:rPr>
          <w:rFonts w:ascii="Comic Sans MS" w:hAnsi="Comic Sans MS"/>
          <w:b/>
          <w:sz w:val="28"/>
          <w:szCs w:val="28"/>
        </w:rPr>
        <w:t xml:space="preserve">Statement of </w:t>
      </w:r>
      <w:r w:rsidR="003B751D" w:rsidRPr="003B751D">
        <w:rPr>
          <w:rFonts w:ascii="Comic Sans MS" w:hAnsi="Comic Sans MS"/>
          <w:b/>
          <w:sz w:val="28"/>
          <w:szCs w:val="28"/>
        </w:rPr>
        <w:t>I</w:t>
      </w:r>
      <w:r w:rsidRPr="003B751D">
        <w:rPr>
          <w:rFonts w:ascii="Comic Sans MS" w:hAnsi="Comic Sans MS"/>
          <w:b/>
          <w:sz w:val="28"/>
          <w:szCs w:val="28"/>
        </w:rPr>
        <w:t>ntent</w:t>
      </w:r>
    </w:p>
    <w:p w14:paraId="262F4656" w14:textId="77777777" w:rsidR="00771095" w:rsidRPr="000870B9" w:rsidRDefault="00771095" w:rsidP="00771095">
      <w:pPr>
        <w:rPr>
          <w:rFonts w:ascii="Comic Sans MS" w:eastAsia="sans-serif" w:hAnsi="Comic Sans MS" w:cs="Calibri"/>
          <w:sz w:val="22"/>
          <w:szCs w:val="22"/>
          <w:u w:val="single"/>
        </w:rPr>
      </w:pPr>
    </w:p>
    <w:p w14:paraId="7EAA1F64" w14:textId="29C231A8" w:rsidR="00771095" w:rsidRPr="000870B9" w:rsidRDefault="00771095" w:rsidP="00771095">
      <w:pPr>
        <w:rPr>
          <w:rFonts w:ascii="Comic Sans MS" w:eastAsia="sans-serif" w:hAnsi="Comic Sans MS" w:cs="Calibri"/>
          <w:sz w:val="22"/>
          <w:szCs w:val="22"/>
        </w:rPr>
      </w:pPr>
      <w:r w:rsidRPr="000870B9">
        <w:rPr>
          <w:rFonts w:ascii="Comic Sans MS" w:eastAsia="sans-serif" w:hAnsi="Comic Sans MS" w:cs="Calibri"/>
          <w:sz w:val="22"/>
          <w:szCs w:val="22"/>
        </w:rPr>
        <w:t xml:space="preserve">As an education and care setting, we can encourage and increase awareness of environmental responsibilities and implement practices that contribute to a sustainable future. Children can be supported to become environmentally responsible and show respect for the environment. Environmentally sustainable practices should be embedded into the operations of </w:t>
      </w:r>
      <w:r w:rsidR="000829F0">
        <w:rPr>
          <w:rFonts w:ascii="Comic Sans MS Bold" w:hAnsi="Comic Sans MS Bold"/>
          <w:sz w:val="22"/>
        </w:rPr>
        <w:t xml:space="preserve">Bishopthorpe Preschool Playgroup </w:t>
      </w:r>
      <w:r w:rsidRPr="000870B9">
        <w:rPr>
          <w:rFonts w:ascii="Comic Sans MS" w:eastAsia="sans-serif" w:hAnsi="Comic Sans MS" w:cs="Calibri"/>
          <w:sz w:val="22"/>
          <w:szCs w:val="22"/>
        </w:rPr>
        <w:t>and involve staff, children and families in order to be successful.</w:t>
      </w:r>
    </w:p>
    <w:p w14:paraId="5F832A79" w14:textId="77777777" w:rsidR="00771095" w:rsidRPr="000870B9" w:rsidRDefault="00771095" w:rsidP="00771095">
      <w:pPr>
        <w:rPr>
          <w:rFonts w:ascii="Comic Sans MS" w:eastAsia="sans-serif" w:hAnsi="Comic Sans MS" w:cs="Calibri"/>
          <w:sz w:val="22"/>
          <w:szCs w:val="22"/>
        </w:rPr>
      </w:pPr>
    </w:p>
    <w:p w14:paraId="6A637911" w14:textId="77777777" w:rsidR="000829F0" w:rsidRPr="000829F0" w:rsidRDefault="000829F0" w:rsidP="000829F0">
      <w:pPr>
        <w:rPr>
          <w:rFonts w:ascii="Comic Sans MS" w:eastAsia="sans-serif" w:hAnsi="Comic Sans MS" w:cs="Calibri"/>
          <w:b/>
          <w:bCs/>
          <w:sz w:val="28"/>
          <w:szCs w:val="28"/>
        </w:rPr>
      </w:pPr>
      <w:r w:rsidRPr="000829F0">
        <w:rPr>
          <w:rFonts w:ascii="Comic Sans MS" w:eastAsia="sans-serif" w:hAnsi="Comic Sans MS" w:cs="Calibri"/>
          <w:b/>
          <w:bCs/>
          <w:sz w:val="28"/>
          <w:szCs w:val="28"/>
        </w:rPr>
        <w:t>Background</w:t>
      </w:r>
    </w:p>
    <w:p w14:paraId="05285F71" w14:textId="77777777" w:rsidR="000829F0" w:rsidRPr="000870B9" w:rsidRDefault="000829F0" w:rsidP="000829F0">
      <w:pPr>
        <w:rPr>
          <w:rFonts w:ascii="Comic Sans MS" w:eastAsia="sans-serif" w:hAnsi="Comic Sans MS" w:cs="Calibri"/>
          <w:sz w:val="22"/>
          <w:szCs w:val="22"/>
        </w:rPr>
      </w:pPr>
    </w:p>
    <w:p w14:paraId="78E2127E" w14:textId="6F83F8DE" w:rsidR="000829F0" w:rsidRPr="000870B9" w:rsidRDefault="000829F0" w:rsidP="000829F0">
      <w:pPr>
        <w:rPr>
          <w:rFonts w:ascii="Comic Sans MS" w:eastAsia="sans-serif" w:hAnsi="Comic Sans MS" w:cs="Calibri"/>
          <w:sz w:val="22"/>
          <w:szCs w:val="22"/>
        </w:rPr>
      </w:pPr>
      <w:r w:rsidRPr="000870B9">
        <w:rPr>
          <w:rFonts w:ascii="Comic Sans MS" w:eastAsia="sans-serif" w:hAnsi="Comic Sans MS" w:cs="Calibri"/>
          <w:sz w:val="22"/>
          <w:szCs w:val="22"/>
        </w:rPr>
        <w:t xml:space="preserve">Current research confirms that experiences in the early years help establish lifelong behaviour and values, and this reinforces the need for sustainability education to be included in early childhood </w:t>
      </w:r>
      <w:r>
        <w:rPr>
          <w:rFonts w:ascii="Comic Sans MS" w:eastAsia="sans-serif" w:hAnsi="Comic Sans MS" w:cs="Calibri"/>
          <w:sz w:val="22"/>
          <w:szCs w:val="22"/>
        </w:rPr>
        <w:t>education</w:t>
      </w:r>
      <w:r w:rsidRPr="000870B9">
        <w:rPr>
          <w:rFonts w:ascii="Comic Sans MS" w:eastAsia="sans-serif" w:hAnsi="Comic Sans MS" w:cs="Calibri"/>
          <w:sz w:val="22"/>
          <w:szCs w:val="22"/>
        </w:rPr>
        <w:t>. It is important for children to understand their place in the world and the role that they can play in protecting the environment. Children should learn to be environmentally responsible and be empowered to make a difference, and this learning should not wait until the ‘formal education’ of primary school.</w:t>
      </w:r>
    </w:p>
    <w:p w14:paraId="13EC5E91" w14:textId="77777777" w:rsidR="000829F0" w:rsidRPr="000870B9" w:rsidRDefault="000829F0" w:rsidP="000829F0">
      <w:pPr>
        <w:rPr>
          <w:rFonts w:ascii="Comic Sans MS" w:eastAsia="sans-serif" w:hAnsi="Comic Sans MS" w:cs="Calibri"/>
          <w:sz w:val="22"/>
          <w:szCs w:val="22"/>
        </w:rPr>
      </w:pPr>
    </w:p>
    <w:p w14:paraId="46015A92" w14:textId="1B882E5A" w:rsidR="00771095" w:rsidRPr="000829F0" w:rsidRDefault="000829F0" w:rsidP="00771095">
      <w:pPr>
        <w:rPr>
          <w:rFonts w:ascii="Comic Sans MS" w:eastAsia="sans-serif" w:hAnsi="Comic Sans MS" w:cs="Calibri"/>
          <w:b/>
          <w:bCs/>
          <w:sz w:val="28"/>
          <w:szCs w:val="28"/>
        </w:rPr>
      </w:pPr>
      <w:r>
        <w:rPr>
          <w:rFonts w:ascii="Comic Sans MS" w:eastAsia="sans-serif" w:hAnsi="Comic Sans MS" w:cs="Calibri"/>
          <w:b/>
          <w:bCs/>
          <w:sz w:val="28"/>
          <w:szCs w:val="28"/>
        </w:rPr>
        <w:t>Aim</w:t>
      </w:r>
    </w:p>
    <w:p w14:paraId="3CFC5B1F" w14:textId="77777777" w:rsidR="00771095" w:rsidRPr="000870B9" w:rsidRDefault="00771095" w:rsidP="00771095">
      <w:pPr>
        <w:rPr>
          <w:rFonts w:ascii="Comic Sans MS" w:eastAsia="sans-serif" w:hAnsi="Comic Sans MS" w:cs="Calibri"/>
          <w:sz w:val="22"/>
          <w:szCs w:val="22"/>
          <w:u w:val="single"/>
        </w:rPr>
      </w:pPr>
    </w:p>
    <w:p w14:paraId="38408410" w14:textId="336EB01D" w:rsidR="00771095" w:rsidRPr="000870B9" w:rsidRDefault="00771095" w:rsidP="00771095">
      <w:pPr>
        <w:rPr>
          <w:rFonts w:ascii="Comic Sans MS" w:eastAsia="sans-serif" w:hAnsi="Comic Sans MS" w:cs="Calibri"/>
          <w:sz w:val="22"/>
          <w:szCs w:val="22"/>
        </w:rPr>
      </w:pPr>
      <w:r w:rsidRPr="000870B9">
        <w:rPr>
          <w:rFonts w:ascii="Comic Sans MS" w:eastAsia="sans-serif" w:hAnsi="Comic Sans MS" w:cs="Calibri"/>
          <w:sz w:val="22"/>
          <w:szCs w:val="22"/>
        </w:rPr>
        <w:t>In recognising that early childhood is an important time for learning about the environment, the environmental education efforts at the P</w:t>
      </w:r>
      <w:r w:rsidR="000829F0">
        <w:rPr>
          <w:rFonts w:ascii="Comic Sans MS" w:eastAsia="sans-serif" w:hAnsi="Comic Sans MS" w:cs="Calibri"/>
          <w:sz w:val="22"/>
          <w:szCs w:val="22"/>
        </w:rPr>
        <w:t>laygroup</w:t>
      </w:r>
      <w:r w:rsidRPr="000870B9">
        <w:rPr>
          <w:rFonts w:ascii="Comic Sans MS" w:eastAsia="sans-serif" w:hAnsi="Comic Sans MS" w:cs="Calibri"/>
          <w:sz w:val="22"/>
          <w:szCs w:val="22"/>
        </w:rPr>
        <w:t xml:space="preserve"> aim to: </w:t>
      </w:r>
    </w:p>
    <w:p w14:paraId="1E171E73" w14:textId="77777777" w:rsidR="00771095" w:rsidRPr="000870B9" w:rsidRDefault="00771095" w:rsidP="00771095">
      <w:pPr>
        <w:rPr>
          <w:rFonts w:ascii="Comic Sans MS" w:eastAsia="sans-serif" w:hAnsi="Comic Sans MS" w:cs="Calibri"/>
          <w:sz w:val="22"/>
          <w:szCs w:val="22"/>
        </w:rPr>
      </w:pPr>
    </w:p>
    <w:p w14:paraId="77F7E3F0" w14:textId="34EF622C" w:rsidR="00771095" w:rsidRPr="000870B9" w:rsidRDefault="00771095" w:rsidP="00771095">
      <w:pPr>
        <w:numPr>
          <w:ilvl w:val="0"/>
          <w:numId w:val="15"/>
        </w:numPr>
        <w:spacing w:after="160" w:line="259" w:lineRule="auto"/>
        <w:rPr>
          <w:rFonts w:ascii="Comic Sans MS" w:eastAsia="sans-serif" w:hAnsi="Comic Sans MS" w:cs="Calibri"/>
          <w:sz w:val="22"/>
          <w:szCs w:val="22"/>
        </w:rPr>
      </w:pPr>
      <w:r w:rsidRPr="000870B9">
        <w:rPr>
          <w:rFonts w:ascii="Comic Sans MS" w:eastAsia="sans-serif" w:hAnsi="Comic Sans MS" w:cs="Calibri"/>
          <w:sz w:val="22"/>
          <w:szCs w:val="22"/>
        </w:rPr>
        <w:t>Provide the children and their families with an appreciation of the natural environment and an understanding of how to reduce our impacts on that environment</w:t>
      </w:r>
      <w:r w:rsidR="000829F0">
        <w:rPr>
          <w:rFonts w:ascii="Comic Sans MS" w:eastAsia="sans-serif" w:hAnsi="Comic Sans MS" w:cs="Calibri"/>
          <w:sz w:val="22"/>
          <w:szCs w:val="22"/>
        </w:rPr>
        <w:t>.</w:t>
      </w:r>
      <w:r w:rsidRPr="000870B9">
        <w:rPr>
          <w:rFonts w:ascii="Comic Sans MS" w:eastAsia="sans-serif" w:hAnsi="Comic Sans MS" w:cs="Calibri"/>
          <w:sz w:val="22"/>
          <w:szCs w:val="22"/>
        </w:rPr>
        <w:t xml:space="preserve"> </w:t>
      </w:r>
    </w:p>
    <w:p w14:paraId="7BF056EF" w14:textId="77777777" w:rsidR="00771095" w:rsidRPr="000870B9" w:rsidRDefault="00771095" w:rsidP="00771095">
      <w:pPr>
        <w:rPr>
          <w:rFonts w:ascii="Comic Sans MS" w:eastAsia="sans-serif" w:hAnsi="Comic Sans MS" w:cs="Calibri"/>
          <w:sz w:val="22"/>
          <w:szCs w:val="22"/>
        </w:rPr>
      </w:pPr>
    </w:p>
    <w:p w14:paraId="571490F1" w14:textId="46B000B2" w:rsidR="007E4D00" w:rsidRPr="00023C35" w:rsidRDefault="00771095" w:rsidP="00771095">
      <w:pPr>
        <w:numPr>
          <w:ilvl w:val="0"/>
          <w:numId w:val="15"/>
        </w:numPr>
        <w:spacing w:after="160" w:line="259" w:lineRule="auto"/>
        <w:rPr>
          <w:rFonts w:ascii="Comic Sans MS" w:eastAsia="sans-serif" w:hAnsi="Comic Sans MS" w:cs="Calibri"/>
          <w:sz w:val="22"/>
          <w:szCs w:val="22"/>
        </w:rPr>
      </w:pPr>
      <w:r w:rsidRPr="000870B9">
        <w:rPr>
          <w:rFonts w:ascii="Comic Sans MS" w:eastAsia="sans-serif" w:hAnsi="Comic Sans MS" w:cs="Calibri"/>
          <w:sz w:val="22"/>
          <w:szCs w:val="22"/>
        </w:rPr>
        <w:lastRenderedPageBreak/>
        <w:t>Minimise the environmental impacts of the P</w:t>
      </w:r>
      <w:r w:rsidR="000829F0">
        <w:rPr>
          <w:rFonts w:ascii="Comic Sans MS" w:eastAsia="sans-serif" w:hAnsi="Comic Sans MS" w:cs="Calibri"/>
          <w:sz w:val="22"/>
          <w:szCs w:val="22"/>
        </w:rPr>
        <w:t>laygroup</w:t>
      </w:r>
      <w:r w:rsidRPr="000870B9">
        <w:rPr>
          <w:rFonts w:ascii="Comic Sans MS" w:eastAsia="sans-serif" w:hAnsi="Comic Sans MS" w:cs="Calibri"/>
          <w:sz w:val="22"/>
          <w:szCs w:val="22"/>
        </w:rPr>
        <w:t xml:space="preserve"> itself (including both the site and our practices)</w:t>
      </w:r>
    </w:p>
    <w:p w14:paraId="18CB27BE" w14:textId="2523522F" w:rsidR="00771095" w:rsidRPr="000829F0" w:rsidRDefault="00771095" w:rsidP="00771095">
      <w:pPr>
        <w:rPr>
          <w:rFonts w:ascii="Comic Sans MS" w:eastAsia="sans-serif" w:hAnsi="Comic Sans MS" w:cs="Calibri"/>
          <w:b/>
          <w:bCs/>
          <w:sz w:val="28"/>
          <w:szCs w:val="28"/>
        </w:rPr>
      </w:pPr>
      <w:r w:rsidRPr="000829F0">
        <w:rPr>
          <w:rFonts w:ascii="Comic Sans MS" w:eastAsia="sans-serif" w:hAnsi="Comic Sans MS" w:cs="Calibri"/>
          <w:b/>
          <w:bCs/>
          <w:sz w:val="28"/>
          <w:szCs w:val="28"/>
        </w:rPr>
        <w:t>Practices</w:t>
      </w:r>
    </w:p>
    <w:p w14:paraId="44C06224" w14:textId="77777777" w:rsidR="00771095" w:rsidRPr="000870B9" w:rsidRDefault="00771095" w:rsidP="00771095">
      <w:pPr>
        <w:rPr>
          <w:rFonts w:ascii="Comic Sans MS" w:eastAsia="sans-serif" w:hAnsi="Comic Sans MS" w:cs="Calibri"/>
          <w:sz w:val="22"/>
          <w:szCs w:val="22"/>
          <w:u w:val="single"/>
        </w:rPr>
      </w:pPr>
    </w:p>
    <w:p w14:paraId="2381C8CF" w14:textId="77777777" w:rsidR="00771095" w:rsidRPr="000870B9" w:rsidRDefault="00771095" w:rsidP="00771095">
      <w:pPr>
        <w:rPr>
          <w:rFonts w:ascii="Comic Sans MS" w:eastAsia="sans-serif" w:hAnsi="Comic Sans MS" w:cs="Calibri"/>
          <w:sz w:val="22"/>
          <w:szCs w:val="22"/>
        </w:rPr>
      </w:pPr>
      <w:r w:rsidRPr="000870B9">
        <w:rPr>
          <w:rFonts w:ascii="Comic Sans MS" w:eastAsia="sans-serif" w:hAnsi="Comic Sans MS" w:cs="Calibri"/>
          <w:sz w:val="22"/>
          <w:szCs w:val="22"/>
        </w:rPr>
        <w:t>Our sustainability objectives will be achieved through a variety of methods, including:</w:t>
      </w:r>
    </w:p>
    <w:p w14:paraId="45017CD9" w14:textId="77777777" w:rsidR="00771095" w:rsidRPr="000870B9" w:rsidRDefault="00771095" w:rsidP="00771095">
      <w:pPr>
        <w:rPr>
          <w:rFonts w:ascii="Comic Sans MS" w:eastAsia="sans-serif" w:hAnsi="Comic Sans MS" w:cs="Calibri"/>
          <w:sz w:val="22"/>
          <w:szCs w:val="22"/>
        </w:rPr>
      </w:pPr>
    </w:p>
    <w:p w14:paraId="651F6DE4" w14:textId="57E8E33D" w:rsidR="00771095" w:rsidRPr="000870B9" w:rsidRDefault="00771095" w:rsidP="00771095">
      <w:pPr>
        <w:numPr>
          <w:ilvl w:val="0"/>
          <w:numId w:val="16"/>
        </w:numPr>
        <w:spacing w:after="160" w:line="259" w:lineRule="auto"/>
        <w:rPr>
          <w:rFonts w:ascii="Comic Sans MS" w:eastAsia="sans-serif" w:hAnsi="Comic Sans MS" w:cs="Calibri"/>
          <w:sz w:val="22"/>
          <w:szCs w:val="22"/>
        </w:rPr>
      </w:pPr>
      <w:r w:rsidRPr="000870B9">
        <w:rPr>
          <w:rFonts w:ascii="Comic Sans MS" w:eastAsia="sans-serif" w:hAnsi="Comic Sans MS" w:cs="Calibri"/>
          <w:sz w:val="22"/>
          <w:szCs w:val="22"/>
        </w:rPr>
        <w:t xml:space="preserve">Staff will make sustainable practices at </w:t>
      </w:r>
      <w:r w:rsidR="000829F0">
        <w:rPr>
          <w:rFonts w:ascii="Comic Sans MS" w:eastAsia="sans-serif" w:hAnsi="Comic Sans MS" w:cs="Calibri"/>
          <w:sz w:val="22"/>
          <w:szCs w:val="22"/>
        </w:rPr>
        <w:t>P</w:t>
      </w:r>
      <w:r w:rsidRPr="000870B9">
        <w:rPr>
          <w:rFonts w:ascii="Comic Sans MS" w:eastAsia="sans-serif" w:hAnsi="Comic Sans MS" w:cs="Calibri"/>
          <w:sz w:val="22"/>
          <w:szCs w:val="22"/>
        </w:rPr>
        <w:t xml:space="preserve">laygroup part of the daily routine, and recognise that they are role modelling these for the children. These include: </w:t>
      </w:r>
    </w:p>
    <w:p w14:paraId="01C7B499" w14:textId="77777777" w:rsidR="00771095" w:rsidRPr="000870B9" w:rsidRDefault="00771095" w:rsidP="00771095">
      <w:pPr>
        <w:ind w:left="420" w:firstLine="420"/>
        <w:rPr>
          <w:rFonts w:ascii="Comic Sans MS" w:eastAsia="sans-serif" w:hAnsi="Comic Sans MS" w:cs="Calibri"/>
          <w:sz w:val="22"/>
          <w:szCs w:val="22"/>
        </w:rPr>
      </w:pPr>
      <w:r w:rsidRPr="000870B9">
        <w:rPr>
          <w:rFonts w:ascii="Comic Sans MS" w:eastAsia="sans-serif" w:hAnsi="Comic Sans MS" w:cs="Calibri"/>
          <w:sz w:val="22"/>
          <w:szCs w:val="22"/>
        </w:rPr>
        <w:t xml:space="preserve">- Recycling </w:t>
      </w:r>
    </w:p>
    <w:p w14:paraId="65681338" w14:textId="77777777" w:rsidR="00771095" w:rsidRPr="000870B9" w:rsidRDefault="00771095" w:rsidP="00771095">
      <w:pPr>
        <w:ind w:left="420" w:firstLine="420"/>
        <w:rPr>
          <w:rFonts w:ascii="Comic Sans MS" w:eastAsia="sans-serif" w:hAnsi="Comic Sans MS" w:cs="Calibri"/>
          <w:sz w:val="22"/>
          <w:szCs w:val="22"/>
        </w:rPr>
      </w:pPr>
      <w:r w:rsidRPr="000870B9">
        <w:rPr>
          <w:rFonts w:ascii="Comic Sans MS" w:eastAsia="sans-serif" w:hAnsi="Comic Sans MS" w:cs="Calibri"/>
          <w:sz w:val="22"/>
          <w:szCs w:val="22"/>
        </w:rPr>
        <w:t xml:space="preserve">- Gardening </w:t>
      </w:r>
    </w:p>
    <w:p w14:paraId="64B629AE" w14:textId="77777777" w:rsidR="00771095" w:rsidRPr="000870B9" w:rsidRDefault="00771095" w:rsidP="00771095">
      <w:pPr>
        <w:ind w:left="420" w:firstLine="420"/>
        <w:rPr>
          <w:rFonts w:ascii="Comic Sans MS" w:eastAsia="sans-serif" w:hAnsi="Comic Sans MS" w:cs="Calibri"/>
          <w:sz w:val="22"/>
          <w:szCs w:val="22"/>
        </w:rPr>
      </w:pPr>
      <w:r w:rsidRPr="000870B9">
        <w:rPr>
          <w:rFonts w:ascii="Comic Sans MS" w:eastAsia="sans-serif" w:hAnsi="Comic Sans MS" w:cs="Calibri"/>
          <w:sz w:val="22"/>
          <w:szCs w:val="22"/>
        </w:rPr>
        <w:t xml:space="preserve">- Energy conservation </w:t>
      </w:r>
    </w:p>
    <w:p w14:paraId="3B69DCFD" w14:textId="77777777" w:rsidR="00771095" w:rsidRPr="000870B9" w:rsidRDefault="00771095" w:rsidP="00771095">
      <w:pPr>
        <w:ind w:left="420" w:firstLine="420"/>
        <w:rPr>
          <w:rFonts w:ascii="Comic Sans MS" w:eastAsia="sans-serif" w:hAnsi="Comic Sans MS" w:cs="Calibri"/>
          <w:sz w:val="22"/>
          <w:szCs w:val="22"/>
        </w:rPr>
      </w:pPr>
      <w:r w:rsidRPr="000870B9">
        <w:rPr>
          <w:rFonts w:ascii="Comic Sans MS" w:eastAsia="sans-serif" w:hAnsi="Comic Sans MS" w:cs="Calibri"/>
          <w:sz w:val="22"/>
          <w:szCs w:val="22"/>
        </w:rPr>
        <w:t xml:space="preserve">- Water conservation </w:t>
      </w:r>
    </w:p>
    <w:p w14:paraId="674FBB83" w14:textId="77777777" w:rsidR="00771095" w:rsidRPr="000870B9" w:rsidRDefault="00771095" w:rsidP="00771095">
      <w:pPr>
        <w:ind w:left="420" w:firstLine="420"/>
        <w:rPr>
          <w:rFonts w:ascii="Comic Sans MS" w:eastAsia="sans-serif" w:hAnsi="Comic Sans MS" w:cs="Calibri"/>
          <w:sz w:val="22"/>
          <w:szCs w:val="22"/>
        </w:rPr>
      </w:pPr>
      <w:r w:rsidRPr="000870B9">
        <w:rPr>
          <w:rFonts w:ascii="Comic Sans MS" w:eastAsia="sans-serif" w:hAnsi="Comic Sans MS" w:cs="Calibri"/>
          <w:sz w:val="22"/>
          <w:szCs w:val="22"/>
        </w:rPr>
        <w:t>- Sustainable equipment purchases</w:t>
      </w:r>
    </w:p>
    <w:p w14:paraId="78D9761D" w14:textId="77777777" w:rsidR="00771095" w:rsidRPr="000870B9" w:rsidRDefault="00771095" w:rsidP="00771095">
      <w:pPr>
        <w:rPr>
          <w:rFonts w:ascii="Comic Sans MS" w:eastAsia="sans-serif" w:hAnsi="Comic Sans MS" w:cs="Calibri"/>
          <w:sz w:val="22"/>
          <w:szCs w:val="22"/>
        </w:rPr>
      </w:pPr>
      <w:r w:rsidRPr="000870B9">
        <w:rPr>
          <w:rFonts w:ascii="Comic Sans MS" w:eastAsia="sans-serif" w:hAnsi="Comic Sans MS" w:cs="Calibri"/>
          <w:sz w:val="22"/>
          <w:szCs w:val="22"/>
        </w:rPr>
        <w:t xml:space="preserve"> </w:t>
      </w:r>
    </w:p>
    <w:p w14:paraId="49953B75" w14:textId="77777777" w:rsidR="00771095" w:rsidRPr="000870B9" w:rsidRDefault="00771095" w:rsidP="00771095">
      <w:pPr>
        <w:numPr>
          <w:ilvl w:val="0"/>
          <w:numId w:val="16"/>
        </w:numPr>
        <w:spacing w:after="160" w:line="259" w:lineRule="auto"/>
        <w:rPr>
          <w:rFonts w:ascii="Comic Sans MS" w:eastAsia="sans-serif" w:hAnsi="Comic Sans MS" w:cs="Calibri"/>
          <w:sz w:val="22"/>
          <w:szCs w:val="22"/>
        </w:rPr>
      </w:pPr>
      <w:r w:rsidRPr="000870B9">
        <w:rPr>
          <w:rFonts w:ascii="Comic Sans MS" w:eastAsia="sans-serif" w:hAnsi="Comic Sans MS" w:cs="Calibri"/>
          <w:sz w:val="22"/>
          <w:szCs w:val="22"/>
        </w:rPr>
        <w:t>When appropriate, staff will discuss sustainable practices with the children and why we do this. Age appropriate language will be used, such as “being kind to the earth”.</w:t>
      </w:r>
    </w:p>
    <w:p w14:paraId="7D16DA55" w14:textId="77777777" w:rsidR="00771095" w:rsidRPr="000870B9" w:rsidRDefault="00771095" w:rsidP="00771095">
      <w:pPr>
        <w:rPr>
          <w:rFonts w:ascii="Comic Sans MS" w:eastAsia="sans-serif" w:hAnsi="Comic Sans MS" w:cs="Calibri"/>
          <w:sz w:val="22"/>
          <w:szCs w:val="22"/>
        </w:rPr>
      </w:pPr>
    </w:p>
    <w:p w14:paraId="70C2DF1E" w14:textId="285C3D10" w:rsidR="00771095" w:rsidRPr="000870B9" w:rsidRDefault="00771095" w:rsidP="00771095">
      <w:pPr>
        <w:numPr>
          <w:ilvl w:val="0"/>
          <w:numId w:val="16"/>
        </w:numPr>
        <w:spacing w:after="160" w:line="259" w:lineRule="auto"/>
        <w:rPr>
          <w:rFonts w:ascii="Comic Sans MS" w:eastAsia="sans-serif" w:hAnsi="Comic Sans MS" w:cs="Calibri"/>
          <w:sz w:val="22"/>
          <w:szCs w:val="22"/>
        </w:rPr>
      </w:pPr>
      <w:r w:rsidRPr="000870B9">
        <w:rPr>
          <w:rFonts w:ascii="Comic Sans MS" w:eastAsia="sans-serif" w:hAnsi="Comic Sans MS" w:cs="Calibri"/>
          <w:sz w:val="22"/>
          <w:szCs w:val="22"/>
        </w:rPr>
        <w:t xml:space="preserve">Staff will be able to provide information to families on the sustainable practices that are implemented at </w:t>
      </w:r>
      <w:r w:rsidR="000829F0">
        <w:rPr>
          <w:rFonts w:ascii="Comic Sans MS" w:eastAsia="sans-serif" w:hAnsi="Comic Sans MS" w:cs="Calibri"/>
          <w:sz w:val="22"/>
          <w:szCs w:val="22"/>
        </w:rPr>
        <w:t>P</w:t>
      </w:r>
      <w:r w:rsidRPr="000870B9">
        <w:rPr>
          <w:rFonts w:ascii="Comic Sans MS" w:eastAsia="sans-serif" w:hAnsi="Comic Sans MS" w:cs="Calibri"/>
          <w:sz w:val="22"/>
          <w:szCs w:val="22"/>
        </w:rPr>
        <w:t xml:space="preserve">laygroup, and encourage the application of these practices in the home environment. </w:t>
      </w:r>
    </w:p>
    <w:p w14:paraId="7EF685FE" w14:textId="77777777" w:rsidR="00771095" w:rsidRPr="000870B9" w:rsidRDefault="00771095" w:rsidP="00771095">
      <w:pPr>
        <w:rPr>
          <w:rFonts w:ascii="Comic Sans MS" w:eastAsia="sans-serif" w:hAnsi="Comic Sans MS" w:cs="Calibri"/>
          <w:sz w:val="22"/>
          <w:szCs w:val="22"/>
        </w:rPr>
      </w:pPr>
    </w:p>
    <w:p w14:paraId="527F6A77" w14:textId="1B00E1D6" w:rsidR="00771095" w:rsidRPr="000870B9" w:rsidRDefault="00771095" w:rsidP="00771095">
      <w:pPr>
        <w:numPr>
          <w:ilvl w:val="0"/>
          <w:numId w:val="16"/>
        </w:numPr>
        <w:spacing w:after="160" w:line="259" w:lineRule="auto"/>
        <w:rPr>
          <w:rFonts w:ascii="Comic Sans MS" w:eastAsia="sans-serif" w:hAnsi="Comic Sans MS" w:cs="Calibri"/>
          <w:sz w:val="22"/>
          <w:szCs w:val="22"/>
        </w:rPr>
      </w:pPr>
      <w:r w:rsidRPr="000870B9">
        <w:rPr>
          <w:rFonts w:ascii="Comic Sans MS" w:eastAsia="sans-serif" w:hAnsi="Comic Sans MS" w:cs="Calibri"/>
          <w:sz w:val="22"/>
          <w:szCs w:val="22"/>
        </w:rPr>
        <w:t>Ideas on improving sustainability should be shared at staff meetings, and any methods implemented can be shared on social media.</w:t>
      </w:r>
    </w:p>
    <w:p w14:paraId="7D24478B" w14:textId="77777777" w:rsidR="00771095" w:rsidRPr="000870B9" w:rsidRDefault="00771095" w:rsidP="00771095">
      <w:pPr>
        <w:rPr>
          <w:rFonts w:ascii="Comic Sans MS" w:eastAsia="sans-serif" w:hAnsi="Comic Sans MS" w:cs="Calibri"/>
          <w:sz w:val="22"/>
          <w:szCs w:val="22"/>
        </w:rPr>
      </w:pPr>
    </w:p>
    <w:p w14:paraId="73D9AA69" w14:textId="55299241" w:rsidR="00771095" w:rsidRPr="000870B9" w:rsidRDefault="00771095" w:rsidP="00771095">
      <w:pPr>
        <w:numPr>
          <w:ilvl w:val="0"/>
          <w:numId w:val="16"/>
        </w:numPr>
        <w:spacing w:after="160" w:line="259" w:lineRule="auto"/>
        <w:rPr>
          <w:rFonts w:ascii="Comic Sans MS" w:eastAsia="sans-serif" w:hAnsi="Comic Sans MS" w:cs="Calibri"/>
          <w:sz w:val="22"/>
          <w:szCs w:val="22"/>
        </w:rPr>
      </w:pPr>
      <w:r w:rsidRPr="000870B9">
        <w:rPr>
          <w:rFonts w:ascii="Comic Sans MS" w:eastAsia="sans-serif" w:hAnsi="Comic Sans MS" w:cs="Calibri"/>
          <w:sz w:val="22"/>
          <w:szCs w:val="22"/>
        </w:rPr>
        <w:t>Use a composting bin to reduce food waste in the P</w:t>
      </w:r>
      <w:r w:rsidR="000829F0">
        <w:rPr>
          <w:rFonts w:ascii="Comic Sans MS" w:eastAsia="sans-serif" w:hAnsi="Comic Sans MS" w:cs="Calibri"/>
          <w:sz w:val="22"/>
          <w:szCs w:val="22"/>
        </w:rPr>
        <w:t>laygroup</w:t>
      </w:r>
      <w:r w:rsidRPr="000870B9">
        <w:rPr>
          <w:rFonts w:ascii="Comic Sans MS" w:eastAsia="sans-serif" w:hAnsi="Comic Sans MS" w:cs="Calibri"/>
          <w:sz w:val="22"/>
          <w:szCs w:val="22"/>
        </w:rPr>
        <w:t>.</w:t>
      </w:r>
    </w:p>
    <w:p w14:paraId="006B755C" w14:textId="77777777" w:rsidR="00771095" w:rsidRPr="000870B9" w:rsidRDefault="00771095" w:rsidP="00771095">
      <w:pPr>
        <w:rPr>
          <w:rFonts w:ascii="Comic Sans MS" w:eastAsia="sans-serif" w:hAnsi="Comic Sans MS" w:cs="Calibri"/>
          <w:sz w:val="22"/>
          <w:szCs w:val="22"/>
        </w:rPr>
      </w:pPr>
    </w:p>
    <w:p w14:paraId="3581FD99" w14:textId="77777777" w:rsidR="00771095" w:rsidRPr="000870B9" w:rsidRDefault="00771095" w:rsidP="00771095">
      <w:pPr>
        <w:numPr>
          <w:ilvl w:val="0"/>
          <w:numId w:val="16"/>
        </w:numPr>
        <w:spacing w:after="160" w:line="259" w:lineRule="auto"/>
        <w:rPr>
          <w:rFonts w:ascii="Comic Sans MS" w:eastAsia="sans-serif" w:hAnsi="Comic Sans MS" w:cs="Calibri"/>
          <w:sz w:val="22"/>
          <w:szCs w:val="22"/>
        </w:rPr>
      </w:pPr>
      <w:r w:rsidRPr="000870B9">
        <w:rPr>
          <w:rFonts w:ascii="Comic Sans MS" w:eastAsia="sans-serif" w:hAnsi="Comic Sans MS" w:cs="Calibri"/>
          <w:sz w:val="22"/>
          <w:szCs w:val="22"/>
        </w:rPr>
        <w:t xml:space="preserve">Aim to purchase equipment that is eco-friendly where possible. Staff will reduce the amount of plastic and disposable equipment they purchase and select materials that are made of natural materials and fibres. </w:t>
      </w:r>
    </w:p>
    <w:p w14:paraId="56EAB2BE" w14:textId="77777777" w:rsidR="00771095" w:rsidRPr="000870B9" w:rsidRDefault="00771095" w:rsidP="00771095">
      <w:pPr>
        <w:rPr>
          <w:rFonts w:ascii="Comic Sans MS" w:eastAsia="sans-serif" w:hAnsi="Comic Sans MS" w:cs="Calibri"/>
          <w:sz w:val="22"/>
          <w:szCs w:val="22"/>
        </w:rPr>
      </w:pPr>
    </w:p>
    <w:p w14:paraId="04D8185D" w14:textId="5E95FFD5" w:rsidR="00771095" w:rsidRDefault="00771095" w:rsidP="00771095">
      <w:pPr>
        <w:numPr>
          <w:ilvl w:val="0"/>
          <w:numId w:val="16"/>
        </w:numPr>
        <w:spacing w:after="160" w:line="259" w:lineRule="auto"/>
        <w:rPr>
          <w:rFonts w:ascii="Comic Sans MS" w:eastAsia="sans-serif" w:hAnsi="Comic Sans MS" w:cs="Calibri"/>
          <w:sz w:val="22"/>
          <w:szCs w:val="22"/>
        </w:rPr>
      </w:pPr>
      <w:r w:rsidRPr="000870B9">
        <w:rPr>
          <w:rFonts w:ascii="Comic Sans MS" w:eastAsia="sans-serif" w:hAnsi="Comic Sans MS" w:cs="Calibri"/>
          <w:sz w:val="22"/>
          <w:szCs w:val="22"/>
        </w:rPr>
        <w:t>Seek to embed sustainable practice in playgroup. The concepts of “reduce, re-use and recycle” will become part of everyday practice for both children and staff to build lifelong attitudes towards sustainable practices.</w:t>
      </w:r>
    </w:p>
    <w:p w14:paraId="65C96E09" w14:textId="77777777" w:rsidR="000829F0" w:rsidRDefault="000829F0" w:rsidP="000829F0">
      <w:pPr>
        <w:pStyle w:val="ListParagraph"/>
        <w:rPr>
          <w:rFonts w:ascii="Comic Sans MS" w:eastAsia="sans-serif" w:hAnsi="Comic Sans MS" w:cs="Calibri"/>
          <w:sz w:val="22"/>
          <w:szCs w:val="22"/>
        </w:rPr>
      </w:pPr>
    </w:p>
    <w:p w14:paraId="3B848404" w14:textId="62104491" w:rsidR="000829F0" w:rsidRPr="000870B9" w:rsidRDefault="000829F0" w:rsidP="00771095">
      <w:pPr>
        <w:numPr>
          <w:ilvl w:val="0"/>
          <w:numId w:val="16"/>
        </w:numPr>
        <w:spacing w:after="160" w:line="259" w:lineRule="auto"/>
        <w:rPr>
          <w:rFonts w:ascii="Comic Sans MS" w:eastAsia="sans-serif" w:hAnsi="Comic Sans MS" w:cs="Calibri"/>
          <w:sz w:val="22"/>
          <w:szCs w:val="22"/>
        </w:rPr>
      </w:pPr>
      <w:r>
        <w:rPr>
          <w:rFonts w:ascii="Comic Sans MS" w:eastAsia="sans-serif" w:hAnsi="Comic Sans MS" w:cs="Calibri"/>
          <w:sz w:val="22"/>
          <w:szCs w:val="22"/>
        </w:rPr>
        <w:t>Use Forest School sessions to</w:t>
      </w:r>
      <w:r w:rsidR="007E4D00">
        <w:rPr>
          <w:rFonts w:ascii="Comic Sans MS" w:eastAsia="sans-serif" w:hAnsi="Comic Sans MS" w:cs="Calibri"/>
          <w:sz w:val="22"/>
          <w:szCs w:val="22"/>
        </w:rPr>
        <w:t xml:space="preserve"> allow the children to experience</w:t>
      </w:r>
      <w:r>
        <w:rPr>
          <w:rFonts w:ascii="Comic Sans MS" w:eastAsia="sans-serif" w:hAnsi="Comic Sans MS" w:cs="Calibri"/>
          <w:sz w:val="22"/>
          <w:szCs w:val="22"/>
        </w:rPr>
        <w:t xml:space="preserve"> </w:t>
      </w:r>
      <w:proofErr w:type="spellStart"/>
      <w:r>
        <w:rPr>
          <w:rFonts w:ascii="Comic Sans MS" w:eastAsia="sans-serif" w:hAnsi="Comic Sans MS" w:cs="Calibri"/>
          <w:sz w:val="22"/>
          <w:szCs w:val="22"/>
        </w:rPr>
        <w:t>first hand</w:t>
      </w:r>
      <w:proofErr w:type="spellEnd"/>
      <w:r>
        <w:rPr>
          <w:rFonts w:ascii="Comic Sans MS" w:eastAsia="sans-serif" w:hAnsi="Comic Sans MS" w:cs="Calibri"/>
          <w:sz w:val="22"/>
          <w:szCs w:val="22"/>
        </w:rPr>
        <w:t xml:space="preserve"> explor</w:t>
      </w:r>
      <w:r w:rsidR="007E4D00">
        <w:rPr>
          <w:rFonts w:ascii="Comic Sans MS" w:eastAsia="sans-serif" w:hAnsi="Comic Sans MS" w:cs="Calibri"/>
          <w:sz w:val="22"/>
          <w:szCs w:val="22"/>
        </w:rPr>
        <w:t>ation of</w:t>
      </w:r>
      <w:r>
        <w:rPr>
          <w:rFonts w:ascii="Comic Sans MS" w:eastAsia="sans-serif" w:hAnsi="Comic Sans MS" w:cs="Calibri"/>
          <w:sz w:val="22"/>
          <w:szCs w:val="22"/>
        </w:rPr>
        <w:t xml:space="preserve"> the local natural environment and learn how to care for and respect the world around us.</w:t>
      </w:r>
    </w:p>
    <w:p w14:paraId="712B6C7E" w14:textId="7311780F" w:rsidR="00771095" w:rsidRDefault="00771095" w:rsidP="00771095">
      <w:pPr>
        <w:rPr>
          <w:rFonts w:ascii="Comic Sans MS" w:eastAsia="sans-serif" w:hAnsi="Comic Sans MS" w:cs="Calibri"/>
          <w:sz w:val="22"/>
          <w:szCs w:val="22"/>
        </w:rPr>
      </w:pPr>
    </w:p>
    <w:p w14:paraId="0037BEA1" w14:textId="7598DE9B" w:rsidR="000829F0" w:rsidRDefault="000829F0" w:rsidP="00771095">
      <w:pPr>
        <w:rPr>
          <w:rFonts w:ascii="Comic Sans MS" w:eastAsia="sans-serif" w:hAnsi="Comic Sans MS" w:cs="Calibri"/>
          <w:sz w:val="22"/>
          <w:szCs w:val="22"/>
        </w:rPr>
      </w:pPr>
    </w:p>
    <w:p w14:paraId="29EE0D45" w14:textId="77777777" w:rsidR="00771095" w:rsidRPr="000829F0" w:rsidRDefault="00771095" w:rsidP="00771095">
      <w:pPr>
        <w:rPr>
          <w:rFonts w:ascii="Comic Sans MS" w:eastAsia="sans-serif" w:hAnsi="Comic Sans MS" w:cs="Calibri"/>
          <w:b/>
          <w:bCs/>
          <w:sz w:val="28"/>
          <w:szCs w:val="28"/>
        </w:rPr>
      </w:pPr>
      <w:r w:rsidRPr="000829F0">
        <w:rPr>
          <w:rFonts w:ascii="Comic Sans MS" w:eastAsia="sans-serif" w:hAnsi="Comic Sans MS" w:cs="Calibri"/>
          <w:b/>
          <w:bCs/>
          <w:sz w:val="28"/>
          <w:szCs w:val="28"/>
        </w:rPr>
        <w:lastRenderedPageBreak/>
        <w:t>Eco-Schools Award</w:t>
      </w:r>
    </w:p>
    <w:p w14:paraId="5C3EDF82" w14:textId="77777777" w:rsidR="000829F0" w:rsidRDefault="000829F0" w:rsidP="00771095">
      <w:pPr>
        <w:rPr>
          <w:rFonts w:ascii="Comic Sans MS" w:eastAsia="sans-serif" w:hAnsi="Comic Sans MS" w:cs="Calibri"/>
          <w:sz w:val="22"/>
          <w:szCs w:val="22"/>
          <w:u w:val="single"/>
        </w:rPr>
      </w:pPr>
    </w:p>
    <w:p w14:paraId="3E1B6A8C" w14:textId="1FDF8004" w:rsidR="00771095" w:rsidRPr="000870B9" w:rsidRDefault="00771095" w:rsidP="00771095">
      <w:pPr>
        <w:rPr>
          <w:rFonts w:ascii="Comic Sans MS" w:eastAsia="sans-serif" w:hAnsi="Comic Sans MS" w:cs="Calibri"/>
          <w:sz w:val="22"/>
          <w:szCs w:val="22"/>
        </w:rPr>
      </w:pPr>
      <w:r w:rsidRPr="000870B9">
        <w:rPr>
          <w:rFonts w:ascii="Comic Sans MS" w:eastAsia="sans-serif" w:hAnsi="Comic Sans MS" w:cs="Calibri"/>
          <w:sz w:val="22"/>
          <w:szCs w:val="22"/>
        </w:rPr>
        <w:t xml:space="preserve">As part of our commitment to the environment, we are enrolled as an ‘Eco-School’. This is an international initiative aimed at engaging schools and students in reducing their environmental impact, managed in the UK by the ‘Keep Britain Tidy’ campaign. </w:t>
      </w:r>
    </w:p>
    <w:p w14:paraId="3CD34444" w14:textId="77777777" w:rsidR="00771095" w:rsidRPr="000870B9" w:rsidRDefault="00771095" w:rsidP="00771095">
      <w:pPr>
        <w:rPr>
          <w:rFonts w:ascii="Comic Sans MS" w:eastAsia="sans-serif" w:hAnsi="Comic Sans MS" w:cs="Calibri"/>
          <w:sz w:val="22"/>
          <w:szCs w:val="22"/>
        </w:rPr>
      </w:pPr>
    </w:p>
    <w:p w14:paraId="0FEEC284" w14:textId="625FC342" w:rsidR="00771095" w:rsidRPr="000870B9" w:rsidRDefault="00771095" w:rsidP="00771095">
      <w:pPr>
        <w:rPr>
          <w:rFonts w:ascii="Comic Sans MS" w:eastAsia="sans-serif" w:hAnsi="Comic Sans MS" w:cs="Calibri"/>
          <w:sz w:val="22"/>
          <w:szCs w:val="22"/>
        </w:rPr>
      </w:pPr>
      <w:r w:rsidRPr="000870B9">
        <w:rPr>
          <w:rFonts w:ascii="Comic Sans MS" w:eastAsia="sans-serif" w:hAnsi="Comic Sans MS" w:cs="Calibri"/>
          <w:sz w:val="22"/>
          <w:szCs w:val="22"/>
        </w:rPr>
        <w:t xml:space="preserve">The </w:t>
      </w:r>
      <w:r w:rsidR="000829F0">
        <w:rPr>
          <w:rFonts w:ascii="Comic Sans MS" w:eastAsia="sans-serif" w:hAnsi="Comic Sans MS" w:cs="Calibri"/>
          <w:sz w:val="22"/>
          <w:szCs w:val="22"/>
        </w:rPr>
        <w:t>E</w:t>
      </w:r>
      <w:r w:rsidRPr="000870B9">
        <w:rPr>
          <w:rFonts w:ascii="Comic Sans MS" w:eastAsia="sans-serif" w:hAnsi="Comic Sans MS" w:cs="Calibri"/>
          <w:sz w:val="22"/>
          <w:szCs w:val="22"/>
        </w:rPr>
        <w:t xml:space="preserve">co-committee, which meets half-termly, discuss ways in which </w:t>
      </w:r>
      <w:r w:rsidR="000829F0">
        <w:rPr>
          <w:rFonts w:ascii="Comic Sans MS" w:eastAsia="sans-serif" w:hAnsi="Comic Sans MS" w:cs="Calibri"/>
          <w:sz w:val="22"/>
          <w:szCs w:val="22"/>
        </w:rPr>
        <w:t>P</w:t>
      </w:r>
      <w:r w:rsidRPr="000870B9">
        <w:rPr>
          <w:rFonts w:ascii="Comic Sans MS" w:eastAsia="sans-serif" w:hAnsi="Comic Sans MS" w:cs="Calibri"/>
          <w:sz w:val="22"/>
          <w:szCs w:val="22"/>
        </w:rPr>
        <w:t xml:space="preserve">laygroup could become more environmentally friendly. Many of the environmental improvements have been initiated by the </w:t>
      </w:r>
      <w:r w:rsidR="000829F0">
        <w:rPr>
          <w:rFonts w:ascii="Comic Sans MS" w:eastAsia="sans-serif" w:hAnsi="Comic Sans MS" w:cs="Calibri"/>
          <w:sz w:val="22"/>
          <w:szCs w:val="22"/>
        </w:rPr>
        <w:t>E</w:t>
      </w:r>
      <w:r w:rsidRPr="000870B9">
        <w:rPr>
          <w:rFonts w:ascii="Comic Sans MS" w:eastAsia="sans-serif" w:hAnsi="Comic Sans MS" w:cs="Calibri"/>
          <w:sz w:val="22"/>
          <w:szCs w:val="22"/>
        </w:rPr>
        <w:t xml:space="preserve">co-committee, named by the children as the ‘Super-Bugs’. The </w:t>
      </w:r>
      <w:r w:rsidR="000829F0">
        <w:rPr>
          <w:rFonts w:ascii="Comic Sans MS" w:eastAsia="sans-serif" w:hAnsi="Comic Sans MS" w:cs="Calibri"/>
          <w:sz w:val="22"/>
          <w:szCs w:val="22"/>
        </w:rPr>
        <w:t>E</w:t>
      </w:r>
      <w:r w:rsidRPr="000870B9">
        <w:rPr>
          <w:rFonts w:ascii="Comic Sans MS" w:eastAsia="sans-serif" w:hAnsi="Comic Sans MS" w:cs="Calibri"/>
          <w:sz w:val="22"/>
          <w:szCs w:val="22"/>
        </w:rPr>
        <w:t xml:space="preserve">co-committee has been successful in achieving their Green Flag (gold) award for </w:t>
      </w:r>
      <w:r w:rsidR="000829F0">
        <w:rPr>
          <w:rFonts w:ascii="Comic Sans MS" w:eastAsia="sans-serif" w:hAnsi="Comic Sans MS" w:cs="Calibri"/>
          <w:sz w:val="22"/>
          <w:szCs w:val="22"/>
        </w:rPr>
        <w:t>P</w:t>
      </w:r>
      <w:r w:rsidRPr="000870B9">
        <w:rPr>
          <w:rFonts w:ascii="Comic Sans MS" w:eastAsia="sans-serif" w:hAnsi="Comic Sans MS" w:cs="Calibri"/>
          <w:sz w:val="22"/>
          <w:szCs w:val="22"/>
        </w:rPr>
        <w:t>laygroup.</w:t>
      </w:r>
    </w:p>
    <w:p w14:paraId="55A90550" w14:textId="77777777" w:rsidR="00771095" w:rsidRPr="000870B9" w:rsidRDefault="00771095" w:rsidP="00771095">
      <w:pPr>
        <w:rPr>
          <w:rFonts w:ascii="Comic Sans MS" w:eastAsia="sans-serif" w:hAnsi="Comic Sans MS" w:cs="Calibri"/>
          <w:sz w:val="22"/>
          <w:szCs w:val="22"/>
        </w:rPr>
      </w:pPr>
    </w:p>
    <w:p w14:paraId="503DB337" w14:textId="77777777" w:rsidR="00771095" w:rsidRPr="000870B9" w:rsidRDefault="00771095" w:rsidP="00771095">
      <w:pPr>
        <w:rPr>
          <w:rFonts w:ascii="Comic Sans MS" w:eastAsia="sans-serif" w:hAnsi="Comic Sans MS" w:cs="Calibri"/>
          <w:sz w:val="22"/>
          <w:szCs w:val="22"/>
        </w:rPr>
      </w:pPr>
      <w:r w:rsidRPr="000870B9">
        <w:rPr>
          <w:rFonts w:ascii="Comic Sans MS" w:eastAsia="sans-serif" w:hAnsi="Comic Sans MS" w:cs="Calibri"/>
          <w:sz w:val="22"/>
          <w:szCs w:val="22"/>
        </w:rPr>
        <w:t xml:space="preserve">Actions include ending the use of plastic straws, doing weekly litter-picks, making signs to remind everyone to turn off taps, building an ‘insect hotel’, setting up a compost bin, having special recycling bins for crisp packets and pens and much more. </w:t>
      </w:r>
    </w:p>
    <w:p w14:paraId="6020546A" w14:textId="0ED2A1EE" w:rsidR="00771095" w:rsidRDefault="00771095">
      <w:pPr>
        <w:rPr>
          <w:rFonts w:ascii="Comic Sans MS" w:hAnsi="Comic Sans MS"/>
          <w:b/>
          <w:sz w:val="28"/>
          <w:szCs w:val="28"/>
        </w:rPr>
      </w:pPr>
    </w:p>
    <w:p w14:paraId="419AF0F7" w14:textId="41A6675F" w:rsidR="000829F0" w:rsidRPr="000829F0" w:rsidRDefault="000829F0">
      <w:pPr>
        <w:rPr>
          <w:rFonts w:ascii="Comic Sans MS" w:hAnsi="Comic Sans MS"/>
          <w:bCs/>
          <w:sz w:val="22"/>
          <w:szCs w:val="22"/>
        </w:rPr>
      </w:pPr>
    </w:p>
    <w:p w14:paraId="36BE8108" w14:textId="050F40BB" w:rsidR="0043323F" w:rsidRPr="0043323F" w:rsidRDefault="0043323F" w:rsidP="0043323F">
      <w:pPr>
        <w:rPr>
          <w:rFonts w:ascii="Comic Sans MS" w:hAnsi="Comic Sans MS"/>
          <w:sz w:val="22"/>
          <w:szCs w:val="22"/>
        </w:rPr>
      </w:pPr>
      <w:r w:rsidRPr="0043323F">
        <w:rPr>
          <w:rFonts w:ascii="Comic Sans MS" w:hAnsi="Comic Sans MS"/>
          <w:sz w:val="22"/>
          <w:szCs w:val="22"/>
        </w:rPr>
        <w:t>This Policy was adopted at a meeting of                                      Bishopthorpe Preschool Playgroup</w:t>
      </w:r>
    </w:p>
    <w:p w14:paraId="4568D776" w14:textId="59186AEB" w:rsidR="0043323F" w:rsidRPr="0043323F" w:rsidRDefault="0043323F" w:rsidP="0043323F">
      <w:pPr>
        <w:rPr>
          <w:rFonts w:ascii="Comic Sans MS" w:hAnsi="Comic Sans MS"/>
          <w:sz w:val="22"/>
          <w:szCs w:val="22"/>
        </w:rPr>
      </w:pPr>
      <w:r w:rsidRPr="0043323F">
        <w:rPr>
          <w:rFonts w:ascii="Comic Sans MS" w:hAnsi="Comic Sans MS"/>
          <w:sz w:val="22"/>
          <w:szCs w:val="22"/>
        </w:rPr>
        <w:t xml:space="preserve">Held on                                                                                        ___________________                                                                                              </w:t>
      </w:r>
    </w:p>
    <w:p w14:paraId="621EB59D" w14:textId="4E1D8BD7" w:rsidR="0043323F" w:rsidRPr="0043323F" w:rsidRDefault="0043323F" w:rsidP="0043323F">
      <w:pPr>
        <w:rPr>
          <w:rFonts w:ascii="Comic Sans MS" w:hAnsi="Comic Sans MS"/>
          <w:sz w:val="22"/>
          <w:szCs w:val="22"/>
        </w:rPr>
      </w:pPr>
      <w:r w:rsidRPr="0043323F">
        <w:rPr>
          <w:rFonts w:ascii="Comic Sans MS" w:hAnsi="Comic Sans MS"/>
          <w:sz w:val="22"/>
          <w:szCs w:val="22"/>
        </w:rPr>
        <w:t xml:space="preserve">Signed on behalf of Bishopthorpe Preschool Playgroup                ___________________  </w:t>
      </w:r>
    </w:p>
    <w:p w14:paraId="4F2A2984" w14:textId="4983C497" w:rsidR="0043323F" w:rsidRPr="0043323F" w:rsidRDefault="0043323F" w:rsidP="0043323F">
      <w:pPr>
        <w:rPr>
          <w:rFonts w:ascii="Comic Sans MS" w:hAnsi="Comic Sans MS"/>
          <w:sz w:val="22"/>
          <w:szCs w:val="22"/>
        </w:rPr>
      </w:pPr>
      <w:r w:rsidRPr="0043323F">
        <w:rPr>
          <w:rFonts w:ascii="Comic Sans MS" w:hAnsi="Comic Sans MS"/>
          <w:sz w:val="22"/>
          <w:szCs w:val="22"/>
        </w:rPr>
        <w:t>Role of Signatory                                                                        Chairperson</w:t>
      </w:r>
    </w:p>
    <w:p w14:paraId="1066B367" w14:textId="33A3A05C" w:rsidR="00710E83" w:rsidRDefault="0043323F" w:rsidP="00710E83">
      <w:pPr>
        <w:rPr>
          <w:lang w:bidi="x-none"/>
        </w:rPr>
      </w:pPr>
      <w:r w:rsidRPr="0043323F">
        <w:rPr>
          <w:rFonts w:ascii="Comic Sans MS" w:hAnsi="Comic Sans MS"/>
          <w:sz w:val="22"/>
          <w:szCs w:val="22"/>
        </w:rPr>
        <w:t xml:space="preserve">Date of next substantive review                                                 </w:t>
      </w:r>
      <w:r w:rsidR="009E5EDA" w:rsidRPr="009E5EDA">
        <w:rPr>
          <w:rFonts w:ascii="Comic Sans MS" w:hAnsi="Comic Sans MS"/>
        </w:rPr>
        <w:t>September 2026</w:t>
      </w:r>
    </w:p>
    <w:p w14:paraId="1F8792DC" w14:textId="24A95D22" w:rsidR="0043323F" w:rsidRPr="0043323F" w:rsidRDefault="0043323F" w:rsidP="0043323F">
      <w:pPr>
        <w:rPr>
          <w:rFonts w:ascii="Comic Sans MS" w:hAnsi="Comic Sans MS"/>
          <w:sz w:val="22"/>
          <w:szCs w:val="22"/>
          <w:lang w:eastAsia="en-GB" w:bidi="x-none"/>
        </w:rPr>
      </w:pPr>
    </w:p>
    <w:bookmarkEnd w:id="0"/>
    <w:p w14:paraId="7BE23B6A" w14:textId="284D40DF" w:rsidR="008542B0" w:rsidRPr="0043323F" w:rsidRDefault="008542B0">
      <w:pPr>
        <w:rPr>
          <w:rFonts w:ascii="Comic Sans MS" w:hAnsi="Comic Sans MS"/>
        </w:rPr>
      </w:pPr>
    </w:p>
    <w:sectPr w:rsidR="008542B0" w:rsidRPr="0043323F" w:rsidSect="008542B0">
      <w:headerReference w:type="default" r:id="rId8"/>
      <w:footerReference w:type="default" r:id="rId9"/>
      <w:pgSz w:w="11906" w:h="16838"/>
      <w:pgMar w:top="1191" w:right="1247"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5967A" w14:textId="77777777" w:rsidR="00553978" w:rsidRDefault="00553978">
      <w:r>
        <w:separator/>
      </w:r>
    </w:p>
  </w:endnote>
  <w:endnote w:type="continuationSeparator" w:id="0">
    <w:p w14:paraId="5DB8DEC5" w14:textId="77777777" w:rsidR="00553978" w:rsidRDefault="0055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sans-serif">
    <w:altName w:val="Segoe Print"/>
    <w:charset w:val="00"/>
    <w:family w:val="auto"/>
    <w:pitch w:val="default"/>
  </w:font>
  <w:font w:name="Comic Sans MS Bold">
    <w:altName w:val="Comic Sans MS"/>
    <w:panose1 w:val="030F09020303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0E8B" w14:textId="2A9E8D01" w:rsidR="008542B0" w:rsidRDefault="0043323F" w:rsidP="0043323F">
    <w:pPr>
      <w:pStyle w:val="Footer"/>
      <w:jc w:val="right"/>
    </w:pPr>
    <w:r>
      <w:t xml:space="preserve">Written by </w:t>
    </w:r>
    <w:r w:rsidR="000829F0">
      <w:t>DM</w:t>
    </w:r>
    <w:r>
      <w:t xml:space="preserve"> </w:t>
    </w:r>
    <w:r w:rsidR="000829F0">
      <w:t>14/05/2020</w:t>
    </w:r>
    <w:r w:rsidR="00023C35">
      <w:t xml:space="preserve">. Reviewed LC </w:t>
    </w:r>
    <w:r w:rsidR="00947E0B">
      <w:t>2</w:t>
    </w:r>
    <w:r w:rsidR="009E5EDA">
      <w:t>1</w:t>
    </w:r>
    <w:r w:rsidR="00023C35">
      <w:t>/10/2</w:t>
    </w:r>
    <w:r w:rsidR="009E5ED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7C0D6" w14:textId="77777777" w:rsidR="00553978" w:rsidRDefault="00553978">
      <w:r>
        <w:separator/>
      </w:r>
    </w:p>
  </w:footnote>
  <w:footnote w:type="continuationSeparator" w:id="0">
    <w:p w14:paraId="5EDD5270" w14:textId="77777777" w:rsidR="00553978" w:rsidRDefault="00553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DE86" w14:textId="7069C82C" w:rsidR="0043323F" w:rsidRDefault="0043323F" w:rsidP="0043323F">
    <w:pPr>
      <w:pStyle w:val="Header1"/>
      <w:rPr>
        <w:rFonts w:ascii="Arial" w:hAnsi="Arial"/>
      </w:rPr>
    </w:pPr>
    <w:r>
      <w:rPr>
        <w:rFonts w:ascii="Arial" w:hAnsi="Arial"/>
      </w:rPr>
      <w:t>Reference: BPG 0</w:t>
    </w:r>
    <w:r w:rsidR="000D0A2A">
      <w:rPr>
        <w:rFonts w:ascii="Arial" w:hAnsi="Arial"/>
      </w:rPr>
      <w:t>4</w:t>
    </w:r>
    <w:r w:rsidR="00771095">
      <w:rPr>
        <w:rFonts w:ascii="Arial" w:hAnsi="Arial"/>
      </w:rPr>
      <w:t>2</w:t>
    </w:r>
  </w:p>
  <w:p w14:paraId="0AE48CE1" w14:textId="77777777" w:rsidR="0043323F" w:rsidRDefault="0043323F" w:rsidP="0043323F">
    <w:pPr>
      <w:pStyle w:val="Header1"/>
      <w:rPr>
        <w:rFonts w:eastAsia="Times New Roman"/>
        <w:color w:val="auto"/>
        <w:lang w:val="en-GB" w:bidi="x-none"/>
      </w:rPr>
    </w:pPr>
    <w:r>
      <w:rPr>
        <w:rFonts w:ascii="Arial" w:hAnsi="Arial"/>
      </w:rPr>
      <w:t>Section: Children’s welfare</w:t>
    </w:r>
  </w:p>
  <w:p w14:paraId="6D4ABF1C" w14:textId="77777777" w:rsidR="0043323F" w:rsidRDefault="00433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09715E"/>
    <w:multiLevelType w:val="singleLevel"/>
    <w:tmpl w:val="C809715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22"/>
    <w:multiLevelType w:val="multilevel"/>
    <w:tmpl w:val="894EE894"/>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bullet"/>
      <w:lvlText w:val="·"/>
      <w:lvlJc w:val="left"/>
      <w:pPr>
        <w:tabs>
          <w:tab w:val="num" w:pos="360"/>
        </w:tabs>
        <w:ind w:left="360" w:firstLine="1080"/>
      </w:pPr>
      <w:rPr>
        <w:rFonts w:ascii="Lucida Grande" w:eastAsia="ヒラギノ角ゴ Pro W3" w:hAnsi="Symbol"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15:restartNumberingAfterBreak="0">
    <w:nsid w:val="00000023"/>
    <w:multiLevelType w:val="multilevel"/>
    <w:tmpl w:val="894EE89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F96AB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74D1030"/>
    <w:multiLevelType w:val="multilevel"/>
    <w:tmpl w:val="450A03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140AEA"/>
    <w:multiLevelType w:val="hybridMultilevel"/>
    <w:tmpl w:val="D868A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0469E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C847A2C"/>
    <w:multiLevelType w:val="hybridMultilevel"/>
    <w:tmpl w:val="5B52B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CA50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DF97D7C"/>
    <w:multiLevelType w:val="singleLevel"/>
    <w:tmpl w:val="3DF97D7C"/>
    <w:lvl w:ilvl="0">
      <w:start w:val="1"/>
      <w:numFmt w:val="decimal"/>
      <w:suff w:val="space"/>
      <w:lvlText w:val="%1."/>
      <w:lvlJc w:val="left"/>
    </w:lvl>
  </w:abstractNum>
  <w:abstractNum w:abstractNumId="10" w15:restartNumberingAfterBreak="0">
    <w:nsid w:val="4D6C5AB1"/>
    <w:multiLevelType w:val="multilevel"/>
    <w:tmpl w:val="E7506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7337B49"/>
    <w:multiLevelType w:val="multilevel"/>
    <w:tmpl w:val="FD4E58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7FE62EA"/>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5A3850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14F5B07"/>
    <w:multiLevelType w:val="hybridMultilevel"/>
    <w:tmpl w:val="7B1EA8BC"/>
    <w:lvl w:ilvl="0" w:tplc="BD80557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371A4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577740192">
    <w:abstractNumId w:val="6"/>
  </w:num>
  <w:num w:numId="2" w16cid:durableId="1019087119">
    <w:abstractNumId w:val="11"/>
  </w:num>
  <w:num w:numId="3" w16cid:durableId="1188713451">
    <w:abstractNumId w:val="4"/>
  </w:num>
  <w:num w:numId="4" w16cid:durableId="1652715416">
    <w:abstractNumId w:val="8"/>
  </w:num>
  <w:num w:numId="5" w16cid:durableId="1993558796">
    <w:abstractNumId w:val="3"/>
  </w:num>
  <w:num w:numId="6" w16cid:durableId="1242250710">
    <w:abstractNumId w:val="15"/>
  </w:num>
  <w:num w:numId="7" w16cid:durableId="759183860">
    <w:abstractNumId w:val="13"/>
  </w:num>
  <w:num w:numId="8" w16cid:durableId="710542304">
    <w:abstractNumId w:val="12"/>
  </w:num>
  <w:num w:numId="9" w16cid:durableId="1117719761">
    <w:abstractNumId w:val="7"/>
  </w:num>
  <w:num w:numId="10" w16cid:durableId="1578974101">
    <w:abstractNumId w:val="5"/>
  </w:num>
  <w:num w:numId="11" w16cid:durableId="1867016827">
    <w:abstractNumId w:val="1"/>
  </w:num>
  <w:num w:numId="12" w16cid:durableId="2040543549">
    <w:abstractNumId w:val="2"/>
  </w:num>
  <w:num w:numId="13" w16cid:durableId="690764575">
    <w:abstractNumId w:val="14"/>
  </w:num>
  <w:num w:numId="14" w16cid:durableId="1721051368">
    <w:abstractNumId w:val="10"/>
  </w:num>
  <w:num w:numId="15" w16cid:durableId="640620505">
    <w:abstractNumId w:val="9"/>
  </w:num>
  <w:num w:numId="16" w16cid:durableId="150512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76"/>
    <w:rsid w:val="00023C35"/>
    <w:rsid w:val="0003252A"/>
    <w:rsid w:val="00072B64"/>
    <w:rsid w:val="000829F0"/>
    <w:rsid w:val="000D0A2A"/>
    <w:rsid w:val="000F3F75"/>
    <w:rsid w:val="00150D58"/>
    <w:rsid w:val="001839EA"/>
    <w:rsid w:val="00190DC9"/>
    <w:rsid w:val="001E32B5"/>
    <w:rsid w:val="001F0FBF"/>
    <w:rsid w:val="00331D11"/>
    <w:rsid w:val="003937B5"/>
    <w:rsid w:val="003B751D"/>
    <w:rsid w:val="004209E3"/>
    <w:rsid w:val="00420C35"/>
    <w:rsid w:val="0043323F"/>
    <w:rsid w:val="00444A53"/>
    <w:rsid w:val="004E6AF7"/>
    <w:rsid w:val="00523397"/>
    <w:rsid w:val="00553978"/>
    <w:rsid w:val="005E4A57"/>
    <w:rsid w:val="00626915"/>
    <w:rsid w:val="0067435E"/>
    <w:rsid w:val="006C56E6"/>
    <w:rsid w:val="00710E83"/>
    <w:rsid w:val="00771095"/>
    <w:rsid w:val="007B2A39"/>
    <w:rsid w:val="007E4945"/>
    <w:rsid w:val="007E4D00"/>
    <w:rsid w:val="008352AE"/>
    <w:rsid w:val="008362A3"/>
    <w:rsid w:val="00840E3E"/>
    <w:rsid w:val="008542B0"/>
    <w:rsid w:val="00867FC7"/>
    <w:rsid w:val="00882B78"/>
    <w:rsid w:val="00947E0B"/>
    <w:rsid w:val="009C6480"/>
    <w:rsid w:val="009E5EDA"/>
    <w:rsid w:val="00B0341B"/>
    <w:rsid w:val="00C2310A"/>
    <w:rsid w:val="00CD5676"/>
    <w:rsid w:val="00D4253E"/>
    <w:rsid w:val="00D769FD"/>
    <w:rsid w:val="00D93EF7"/>
    <w:rsid w:val="00E85CA8"/>
    <w:rsid w:val="00F04E97"/>
    <w:rsid w:val="00F60C6D"/>
    <w:rsid w:val="00F71278"/>
    <w:rsid w:val="00FC1FD5"/>
    <w:rsid w:val="00FD3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2917D1"/>
  <w15:docId w15:val="{1090E87C-4AB9-4EE6-8EAE-68B1F54C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outlineLvl w:val="0"/>
    </w:pPr>
    <w:rPr>
      <w:rFonts w:ascii="Arial" w:hAnsi="Arial"/>
      <w:b/>
      <w:sz w:val="32"/>
    </w:rPr>
  </w:style>
  <w:style w:type="paragraph" w:styleId="Heading2">
    <w:name w:val="heading 2"/>
    <w:basedOn w:val="Normal"/>
    <w:next w:val="Normal"/>
    <w:link w:val="Heading2Char"/>
    <w:uiPriority w:val="9"/>
    <w:qFormat/>
    <w:pPr>
      <w:keepNext/>
      <w:outlineLvl w:val="1"/>
    </w:pPr>
    <w:rPr>
      <w:rFonts w:ascii="Arial" w:hAnsi="Arial"/>
      <w:sz w:val="28"/>
    </w:rPr>
  </w:style>
  <w:style w:type="paragraph" w:styleId="Heading3">
    <w:name w:val="heading 3"/>
    <w:basedOn w:val="Normal"/>
    <w:next w:val="Normal"/>
    <w:link w:val="Heading3Char"/>
    <w:uiPriority w:val="9"/>
    <w:qFormat/>
    <w:pPr>
      <w:keepNext/>
      <w:spacing w:line="360" w:lineRule="auto"/>
      <w:outlineLvl w:val="2"/>
    </w:pPr>
    <w:rPr>
      <w:rFonts w:ascii="Arial" w:hAnsi="Arial"/>
      <w:b/>
      <w:sz w:val="28"/>
    </w:rPr>
  </w:style>
  <w:style w:type="paragraph" w:styleId="Heading4">
    <w:name w:val="heading 4"/>
    <w:basedOn w:val="Normal"/>
    <w:next w:val="Normal"/>
    <w:link w:val="Heading4Char"/>
    <w:uiPriority w:val="9"/>
    <w:qFormat/>
    <w:pPr>
      <w:keepNext/>
      <w:outlineLvl w:val="3"/>
    </w:pPr>
    <w:rPr>
      <w:rFonts w:ascii="Arial" w:hAnsi="Arial"/>
      <w:b/>
      <w:sz w:val="24"/>
    </w:rPr>
  </w:style>
  <w:style w:type="paragraph" w:styleId="Heading5">
    <w:name w:val="heading 5"/>
    <w:basedOn w:val="Normal"/>
    <w:next w:val="Normal"/>
    <w:link w:val="Heading5Char"/>
    <w:uiPriority w:val="9"/>
    <w:qFormat/>
    <w:pPr>
      <w:keepNext/>
      <w:outlineLvl w:val="4"/>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F5E"/>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57F5E"/>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D57F5E"/>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D57F5E"/>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D57F5E"/>
    <w:rPr>
      <w:rFonts w:asciiTheme="minorHAnsi" w:eastAsiaTheme="minorEastAsia" w:hAnsiTheme="minorHAnsi" w:cstheme="minorBidi"/>
      <w:b/>
      <w:bCs/>
      <w:i/>
      <w:iCs/>
      <w:sz w:val="26"/>
      <w:szCs w:val="26"/>
      <w:lang w:eastAsia="en-US"/>
    </w:rPr>
  </w:style>
  <w:style w:type="paragraph" w:styleId="Title">
    <w:name w:val="Title"/>
    <w:basedOn w:val="Normal"/>
    <w:link w:val="TitleChar"/>
    <w:uiPriority w:val="10"/>
    <w:qFormat/>
    <w:pPr>
      <w:jc w:val="center"/>
    </w:pPr>
    <w:rPr>
      <w:rFonts w:ascii="Arial" w:hAnsi="Arial"/>
      <w:b/>
      <w:sz w:val="32"/>
      <w:u w:val="single"/>
    </w:rPr>
  </w:style>
  <w:style w:type="character" w:customStyle="1" w:styleId="TitleChar">
    <w:name w:val="Title Char"/>
    <w:basedOn w:val="DefaultParagraphFont"/>
    <w:link w:val="Title"/>
    <w:uiPriority w:val="10"/>
    <w:rsid w:val="00D57F5E"/>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uiPriority w:val="99"/>
    <w:rPr>
      <w:rFonts w:ascii="Arial" w:hAnsi="Arial"/>
      <w:sz w:val="24"/>
    </w:rPr>
  </w:style>
  <w:style w:type="character" w:customStyle="1" w:styleId="BodyTextChar">
    <w:name w:val="Body Text Char"/>
    <w:basedOn w:val="DefaultParagraphFont"/>
    <w:link w:val="BodyText"/>
    <w:uiPriority w:val="99"/>
    <w:semiHidden/>
    <w:rsid w:val="00D57F5E"/>
    <w:rPr>
      <w:lang w:eastAsia="en-US"/>
    </w:rPr>
  </w:style>
  <w:style w:type="paragraph" w:styleId="Header">
    <w:name w:val="header"/>
    <w:basedOn w:val="Normal"/>
    <w:link w:val="HeaderChar"/>
    <w:uiPriority w:val="99"/>
    <w:rsid w:val="00E85CA8"/>
    <w:pPr>
      <w:tabs>
        <w:tab w:val="center" w:pos="4153"/>
        <w:tab w:val="right" w:pos="8306"/>
      </w:tabs>
    </w:pPr>
  </w:style>
  <w:style w:type="character" w:customStyle="1" w:styleId="HeaderChar">
    <w:name w:val="Header Char"/>
    <w:basedOn w:val="DefaultParagraphFont"/>
    <w:link w:val="Header"/>
    <w:uiPriority w:val="99"/>
    <w:semiHidden/>
    <w:rsid w:val="00D57F5E"/>
    <w:rPr>
      <w:lang w:eastAsia="en-US"/>
    </w:rPr>
  </w:style>
  <w:style w:type="paragraph" w:styleId="Footer">
    <w:name w:val="footer"/>
    <w:basedOn w:val="Normal"/>
    <w:link w:val="FooterChar"/>
    <w:uiPriority w:val="99"/>
    <w:rsid w:val="00E85CA8"/>
    <w:pPr>
      <w:tabs>
        <w:tab w:val="center" w:pos="4153"/>
        <w:tab w:val="right" w:pos="8306"/>
      </w:tabs>
    </w:pPr>
  </w:style>
  <w:style w:type="character" w:customStyle="1" w:styleId="FooterChar">
    <w:name w:val="Footer Char"/>
    <w:basedOn w:val="DefaultParagraphFont"/>
    <w:link w:val="Footer"/>
    <w:uiPriority w:val="99"/>
    <w:semiHidden/>
    <w:rsid w:val="00D57F5E"/>
    <w:rPr>
      <w:lang w:eastAsia="en-US"/>
    </w:rPr>
  </w:style>
  <w:style w:type="paragraph" w:styleId="ListParagraph">
    <w:name w:val="List Paragraph"/>
    <w:basedOn w:val="Normal"/>
    <w:uiPriority w:val="34"/>
    <w:qFormat/>
    <w:rsid w:val="004E6AF7"/>
    <w:pPr>
      <w:ind w:left="720"/>
    </w:pPr>
  </w:style>
  <w:style w:type="paragraph" w:customStyle="1" w:styleId="Header1">
    <w:name w:val="Header1"/>
    <w:autoRedefine/>
    <w:rsid w:val="0043323F"/>
    <w:pPr>
      <w:tabs>
        <w:tab w:val="center" w:pos="4153"/>
        <w:tab w:val="right" w:pos="8306"/>
      </w:tabs>
    </w:pPr>
    <w:rPr>
      <w:rFonts w:eastAsia="ヒラギノ角ゴ Pro W3"/>
      <w:color w:val="000000"/>
      <w:lang w:val="en-US"/>
    </w:rPr>
  </w:style>
  <w:style w:type="paragraph" w:customStyle="1" w:styleId="TitleA">
    <w:name w:val="Title A"/>
    <w:rsid w:val="0043323F"/>
    <w:pPr>
      <w:jc w:val="center"/>
    </w:pPr>
    <w:rPr>
      <w:rFonts w:ascii="Arial Bold" w:eastAsia="ヒラギノ角ゴ Pro W3" w:hAnsi="Arial Bold"/>
      <w:color w:val="000000"/>
      <w:sz w:val="28"/>
    </w:rPr>
  </w:style>
  <w:style w:type="paragraph" w:customStyle="1" w:styleId="FreeForm">
    <w:name w:val="Free Form"/>
    <w:rsid w:val="0043323F"/>
    <w:rPr>
      <w:rFonts w:eastAsia="ヒラギノ角ゴ Pro W3"/>
      <w:color w:val="000000"/>
    </w:rPr>
  </w:style>
  <w:style w:type="numbering" w:customStyle="1" w:styleId="List23">
    <w:name w:val="List 23"/>
    <w:rsid w:val="001E32B5"/>
  </w:style>
  <w:style w:type="paragraph" w:customStyle="1" w:styleId="textbox">
    <w:name w:val="textbox"/>
    <w:basedOn w:val="Normal"/>
    <w:rsid w:val="001E32B5"/>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Forest School Policy</vt:lpstr>
    </vt:vector>
  </TitlesOfParts>
  <Company>neas</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School Policy</dc:title>
  <dc:subject/>
  <dc:creator>lord</dc:creator>
  <cp:keywords/>
  <dc:description/>
  <cp:lastModifiedBy>simondclare@hotmail.com</cp:lastModifiedBy>
  <cp:revision>2</cp:revision>
  <dcterms:created xsi:type="dcterms:W3CDTF">2025-10-21T13:47:00Z</dcterms:created>
  <dcterms:modified xsi:type="dcterms:W3CDTF">2025-10-21T13:47:00Z</dcterms:modified>
</cp:coreProperties>
</file>